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73C95" w14:textId="77777777" w:rsidR="00A56042" w:rsidRPr="00F626F7" w:rsidRDefault="00A56042" w:rsidP="00427AED">
      <w:pPr>
        <w:spacing w:after="0" w:line="240" w:lineRule="auto"/>
        <w:jc w:val="both"/>
        <w:rPr>
          <w:rFonts w:ascii="Arial" w:eastAsia="Times New Roman" w:hAnsi="Arial" w:cs="Arial"/>
          <w:b/>
          <w:bCs/>
          <w:sz w:val="20"/>
          <w:szCs w:val="20"/>
          <w:lang w:eastAsia="lv-LV"/>
        </w:rPr>
      </w:pPr>
      <w:r w:rsidRPr="00F626F7">
        <w:rPr>
          <w:rFonts w:ascii="Arial" w:eastAsia="Times New Roman" w:hAnsi="Arial" w:cs="Arial"/>
          <w:b/>
          <w:bCs/>
          <w:sz w:val="20"/>
          <w:szCs w:val="20"/>
          <w:lang w:eastAsia="lv-LV"/>
        </w:rPr>
        <w:t>LATVISKI</w:t>
      </w:r>
    </w:p>
    <w:p w14:paraId="147BE18B" w14:textId="77777777" w:rsidR="00A56042" w:rsidRPr="00F626F7" w:rsidRDefault="00A56042" w:rsidP="00427AED">
      <w:pPr>
        <w:spacing w:after="0" w:line="240" w:lineRule="auto"/>
        <w:jc w:val="both"/>
        <w:rPr>
          <w:rFonts w:ascii="Arial" w:eastAsia="Times New Roman" w:hAnsi="Arial" w:cs="Arial"/>
          <w:sz w:val="20"/>
          <w:szCs w:val="20"/>
          <w:lang w:eastAsia="lv-LV"/>
        </w:rPr>
      </w:pPr>
    </w:p>
    <w:p w14:paraId="6F885AEC" w14:textId="77777777" w:rsidR="00A56042" w:rsidRPr="00F911FA" w:rsidRDefault="00A56042" w:rsidP="00427AED">
      <w:pPr>
        <w:spacing w:after="0" w:line="240" w:lineRule="auto"/>
        <w:jc w:val="both"/>
        <w:rPr>
          <w:rFonts w:ascii="Arial" w:eastAsia="Times New Roman" w:hAnsi="Arial" w:cs="Arial"/>
          <w:sz w:val="20"/>
          <w:szCs w:val="20"/>
          <w:lang w:eastAsia="lv-LV"/>
        </w:rPr>
      </w:pPr>
      <w:r w:rsidRPr="00F911FA">
        <w:rPr>
          <w:rFonts w:ascii="Arial" w:eastAsia="Times New Roman" w:hAnsi="Arial" w:cs="Arial"/>
          <w:sz w:val="20"/>
          <w:szCs w:val="20"/>
          <w:lang w:eastAsia="lv-LV"/>
        </w:rPr>
        <w:t xml:space="preserve">Coffee Address Holding </w:t>
      </w:r>
      <w:r w:rsidRPr="00F626F7">
        <w:rPr>
          <w:rFonts w:ascii="Arial" w:eastAsia="Times New Roman" w:hAnsi="Arial" w:cs="Arial"/>
          <w:sz w:val="20"/>
          <w:szCs w:val="20"/>
          <w:lang w:eastAsia="lv-LV"/>
        </w:rPr>
        <w:t>–</w:t>
      </w:r>
      <w:r w:rsidRPr="00F911FA">
        <w:rPr>
          <w:rFonts w:ascii="Arial" w:eastAsia="Times New Roman" w:hAnsi="Arial" w:cs="Arial"/>
          <w:sz w:val="20"/>
          <w:szCs w:val="20"/>
          <w:lang w:eastAsia="lv-LV"/>
        </w:rPr>
        <w:t xml:space="preserve"> </w:t>
      </w:r>
      <w:r w:rsidRPr="00F626F7">
        <w:rPr>
          <w:rFonts w:ascii="Arial" w:eastAsia="Times New Roman" w:hAnsi="Arial" w:cs="Arial"/>
          <w:sz w:val="20"/>
          <w:szCs w:val="20"/>
          <w:lang w:eastAsia="lv-LV"/>
        </w:rPr>
        <w:t>Iekšēja informācija</w:t>
      </w:r>
    </w:p>
    <w:p w14:paraId="33041059" w14:textId="53047AE5" w:rsidR="006C7DE1" w:rsidRPr="00F626F7" w:rsidRDefault="00A56042" w:rsidP="00427AED">
      <w:pPr>
        <w:shd w:val="clear" w:color="auto" w:fill="FFFFFF"/>
        <w:spacing w:before="100" w:beforeAutospacing="1" w:after="100" w:afterAutospacing="1" w:line="240" w:lineRule="auto"/>
        <w:jc w:val="both"/>
        <w:rPr>
          <w:rFonts w:ascii="Arial" w:eastAsia="Times New Roman" w:hAnsi="Arial" w:cs="Arial"/>
          <w:b/>
          <w:bCs/>
          <w:sz w:val="20"/>
          <w:szCs w:val="20"/>
          <w:lang w:eastAsia="lv-LV"/>
        </w:rPr>
      </w:pPr>
      <w:r w:rsidRPr="00F626F7">
        <w:rPr>
          <w:rFonts w:ascii="Arial" w:eastAsia="Times New Roman" w:hAnsi="Arial" w:cs="Arial"/>
          <w:b/>
          <w:bCs/>
          <w:sz w:val="20"/>
          <w:szCs w:val="20"/>
          <w:lang w:eastAsia="lv-LV"/>
        </w:rPr>
        <w:t>Coffee Address Holding</w:t>
      </w:r>
      <w:r w:rsidR="0011493A">
        <w:rPr>
          <w:rFonts w:ascii="Arial" w:eastAsia="Times New Roman" w:hAnsi="Arial" w:cs="Arial"/>
          <w:b/>
          <w:bCs/>
          <w:sz w:val="20"/>
          <w:szCs w:val="20"/>
          <w:lang w:eastAsia="lv-LV"/>
        </w:rPr>
        <w:t xml:space="preserve"> SIA</w:t>
      </w:r>
      <w:r w:rsidRPr="00F626F7">
        <w:rPr>
          <w:rFonts w:ascii="Arial" w:eastAsia="Times New Roman" w:hAnsi="Arial" w:cs="Arial"/>
          <w:b/>
          <w:bCs/>
          <w:sz w:val="20"/>
          <w:szCs w:val="20"/>
          <w:lang w:eastAsia="lv-LV"/>
        </w:rPr>
        <w:t xml:space="preserve"> </w:t>
      </w:r>
      <w:r>
        <w:rPr>
          <w:rFonts w:ascii="Arial" w:eastAsia="Times New Roman" w:hAnsi="Arial" w:cs="Arial"/>
          <w:b/>
          <w:bCs/>
          <w:sz w:val="20"/>
          <w:szCs w:val="20"/>
          <w:lang w:eastAsia="lv-LV"/>
        </w:rPr>
        <w:t>paraksta līgumu par uzņēmuma</w:t>
      </w:r>
      <w:r w:rsidR="00427AED">
        <w:rPr>
          <w:rFonts w:ascii="Arial" w:eastAsia="Times New Roman" w:hAnsi="Arial" w:cs="Arial"/>
          <w:b/>
          <w:bCs/>
          <w:sz w:val="20"/>
          <w:szCs w:val="20"/>
          <w:lang w:eastAsia="lv-LV"/>
        </w:rPr>
        <w:t xml:space="preserve"> daļu</w:t>
      </w:r>
      <w:r>
        <w:rPr>
          <w:rFonts w:ascii="Arial" w:eastAsia="Times New Roman" w:hAnsi="Arial" w:cs="Arial"/>
          <w:b/>
          <w:bCs/>
          <w:sz w:val="20"/>
          <w:szCs w:val="20"/>
          <w:lang w:eastAsia="lv-LV"/>
        </w:rPr>
        <w:t xml:space="preserve"> iegādi Rumānijā</w:t>
      </w:r>
    </w:p>
    <w:p w14:paraId="5F715B5B" w14:textId="77777777" w:rsidR="00ED2D47" w:rsidRDefault="00ED2D47" w:rsidP="00ED2D47">
      <w:pPr>
        <w:shd w:val="clear" w:color="auto" w:fill="FFFFFF"/>
        <w:spacing w:after="0" w:line="240" w:lineRule="auto"/>
        <w:jc w:val="both"/>
        <w:rPr>
          <w:rFonts w:ascii="Arial" w:eastAsia="Times New Roman" w:hAnsi="Arial" w:cs="Arial"/>
          <w:color w:val="171717"/>
          <w:sz w:val="20"/>
          <w:szCs w:val="20"/>
          <w:lang w:val="en-US" w:eastAsia="lv-LV"/>
        </w:rPr>
      </w:pPr>
      <w:r w:rsidRPr="00ED2D47">
        <w:rPr>
          <w:rFonts w:ascii="Arial" w:eastAsia="Times New Roman" w:hAnsi="Arial" w:cs="Arial"/>
          <w:color w:val="171717"/>
          <w:sz w:val="20"/>
          <w:szCs w:val="20"/>
          <w:lang w:val="en-US" w:eastAsia="lv-LV"/>
        </w:rPr>
        <w:t>Baltijas vadošais kafijas risinājumu pakalpojumu sniedzējs  SIA Coffee Address Holding plāno iegādāties 75% daļu uzņēmumā Eur Comtur S.R.L Rumānijā un ir parakstījis daļu iegādes līgumu.</w:t>
      </w:r>
    </w:p>
    <w:p w14:paraId="5E4F4F2C" w14:textId="77777777" w:rsidR="00ED2D47" w:rsidRPr="00ED2D47" w:rsidRDefault="00ED2D47" w:rsidP="00ED2D47">
      <w:pPr>
        <w:shd w:val="clear" w:color="auto" w:fill="FFFFFF"/>
        <w:spacing w:after="0" w:line="240" w:lineRule="auto"/>
        <w:jc w:val="both"/>
        <w:rPr>
          <w:rFonts w:ascii="Arial" w:eastAsia="Times New Roman" w:hAnsi="Arial" w:cs="Arial"/>
          <w:color w:val="171717"/>
          <w:sz w:val="20"/>
          <w:szCs w:val="20"/>
          <w:lang w:val="en-US" w:eastAsia="lv-LV"/>
        </w:rPr>
      </w:pPr>
    </w:p>
    <w:p w14:paraId="1ACA99EA" w14:textId="77777777" w:rsidR="00ED2D47" w:rsidRDefault="00ED2D47" w:rsidP="00ED2D47">
      <w:pPr>
        <w:shd w:val="clear" w:color="auto" w:fill="FFFFFF"/>
        <w:spacing w:after="0" w:line="240" w:lineRule="auto"/>
        <w:jc w:val="both"/>
        <w:rPr>
          <w:rFonts w:ascii="Arial" w:eastAsia="Times New Roman" w:hAnsi="Arial" w:cs="Arial"/>
          <w:color w:val="171717"/>
          <w:sz w:val="20"/>
          <w:szCs w:val="20"/>
          <w:lang w:val="en-US" w:eastAsia="lv-LV"/>
        </w:rPr>
      </w:pPr>
      <w:r w:rsidRPr="00ED2D47">
        <w:rPr>
          <w:rFonts w:ascii="Arial" w:eastAsia="Times New Roman" w:hAnsi="Arial" w:cs="Arial"/>
          <w:color w:val="171717"/>
          <w:sz w:val="20"/>
          <w:szCs w:val="20"/>
          <w:lang w:val="en-US" w:eastAsia="lv-LV"/>
        </w:rPr>
        <w:t>Eur Comtur S.R.L ir viens no vadošajiem kafijas risinājumu pakalpojumu sniedzējiem  Rumānijā, kas piedāvā pašapkalpošanās kafijas un uzkodu tirdzniecības automātu risinājumus. Uzņēmumam ir spēcīga vadības komanda, un tā stratēģija atbilst Coffee Address Grupas darbībai. Uzņēmuma pievienošana Grupai dos papildu iespējas izmantot Coffee Address izstrādātos pārdošanas konceptus, IT infrastruktūru un izaugsmi plašākos tirgos.</w:t>
      </w:r>
    </w:p>
    <w:p w14:paraId="31F6B706" w14:textId="77777777" w:rsidR="00ED2D47" w:rsidRPr="00ED2D47" w:rsidRDefault="00ED2D47" w:rsidP="00ED2D47">
      <w:pPr>
        <w:shd w:val="clear" w:color="auto" w:fill="FFFFFF"/>
        <w:spacing w:after="0" w:line="240" w:lineRule="auto"/>
        <w:jc w:val="both"/>
        <w:rPr>
          <w:rFonts w:ascii="Arial" w:eastAsia="Times New Roman" w:hAnsi="Arial" w:cs="Arial"/>
          <w:color w:val="171717"/>
          <w:sz w:val="20"/>
          <w:szCs w:val="20"/>
          <w:lang w:val="en-US" w:eastAsia="lv-LV"/>
        </w:rPr>
      </w:pPr>
    </w:p>
    <w:p w14:paraId="697F5B81" w14:textId="77777777" w:rsidR="00ED2D47" w:rsidRPr="00ED2D47" w:rsidRDefault="00ED2D47" w:rsidP="00ED2D47">
      <w:pPr>
        <w:shd w:val="clear" w:color="auto" w:fill="FFFFFF"/>
        <w:spacing w:after="0" w:line="240" w:lineRule="auto"/>
        <w:jc w:val="both"/>
        <w:rPr>
          <w:rFonts w:ascii="Arial" w:eastAsia="Times New Roman" w:hAnsi="Arial" w:cs="Arial"/>
          <w:color w:val="171717"/>
          <w:sz w:val="20"/>
          <w:szCs w:val="20"/>
          <w:lang w:val="en-US" w:eastAsia="lv-LV"/>
        </w:rPr>
      </w:pPr>
      <w:r w:rsidRPr="00ED2D47">
        <w:rPr>
          <w:rFonts w:ascii="Arial" w:eastAsia="Times New Roman" w:hAnsi="Arial" w:cs="Arial"/>
          <w:color w:val="171717"/>
          <w:sz w:val="20"/>
          <w:szCs w:val="20"/>
          <w:lang w:val="en-US" w:eastAsia="lv-LV"/>
        </w:rPr>
        <w:t>Uzņēmuma iegādes darījuma noslēgšanai nepieciešams saņemt Rumānijas iestāžu atļauju un izpildīt iegādes līgumā noteiktos nosacījumus.</w:t>
      </w:r>
    </w:p>
    <w:p w14:paraId="51AEE52C" w14:textId="77777777" w:rsidR="00ED7745" w:rsidRDefault="00ED7745" w:rsidP="00427AED">
      <w:pPr>
        <w:shd w:val="clear" w:color="auto" w:fill="FFFFFF"/>
        <w:spacing w:after="0" w:line="240" w:lineRule="auto"/>
        <w:jc w:val="both"/>
        <w:rPr>
          <w:rFonts w:ascii="Arial" w:eastAsia="Times New Roman" w:hAnsi="Arial" w:cs="Arial"/>
          <w:color w:val="171717"/>
          <w:sz w:val="20"/>
          <w:szCs w:val="20"/>
          <w:lang w:eastAsia="lv-LV"/>
        </w:rPr>
      </w:pPr>
    </w:p>
    <w:p w14:paraId="5EE038D7" w14:textId="33049402" w:rsidR="00A56042" w:rsidRPr="00F911FA" w:rsidRDefault="00427AED" w:rsidP="00427AED">
      <w:pPr>
        <w:shd w:val="clear" w:color="auto" w:fill="FFFFFF"/>
        <w:spacing w:after="0" w:line="240" w:lineRule="auto"/>
        <w:jc w:val="both"/>
        <w:rPr>
          <w:rFonts w:ascii="Arial" w:eastAsia="Times New Roman" w:hAnsi="Arial" w:cs="Arial"/>
          <w:color w:val="171717"/>
          <w:sz w:val="20"/>
          <w:szCs w:val="20"/>
          <w:lang w:eastAsia="lv-LV"/>
        </w:rPr>
      </w:pPr>
      <w:r>
        <w:rPr>
          <w:rFonts w:ascii="Arial" w:eastAsia="Times New Roman" w:hAnsi="Arial" w:cs="Arial"/>
          <w:color w:val="171717"/>
          <w:sz w:val="20"/>
          <w:szCs w:val="20"/>
          <w:lang w:eastAsia="lv-LV"/>
        </w:rPr>
        <w:t xml:space="preserve">      </w:t>
      </w:r>
      <w:r w:rsidR="00A56042" w:rsidRPr="00F911FA">
        <w:rPr>
          <w:rFonts w:ascii="Arial" w:eastAsia="Times New Roman" w:hAnsi="Arial" w:cs="Arial"/>
          <w:color w:val="171717"/>
          <w:sz w:val="20"/>
          <w:szCs w:val="20"/>
          <w:lang w:eastAsia="lv-LV"/>
        </w:rPr>
        <w:t>Anda Priedīte</w:t>
      </w:r>
    </w:p>
    <w:p w14:paraId="5AF16B24" w14:textId="77777777" w:rsidR="00A56042" w:rsidRPr="00F911FA" w:rsidRDefault="00A56042" w:rsidP="00427AED">
      <w:pPr>
        <w:shd w:val="clear" w:color="auto" w:fill="FFFFFF"/>
        <w:spacing w:after="0" w:line="240" w:lineRule="auto"/>
        <w:jc w:val="both"/>
        <w:rPr>
          <w:rFonts w:ascii="Arial" w:eastAsia="Times New Roman" w:hAnsi="Arial" w:cs="Arial"/>
          <w:color w:val="171717"/>
          <w:sz w:val="20"/>
          <w:szCs w:val="20"/>
          <w:lang w:eastAsia="lv-LV"/>
        </w:rPr>
      </w:pPr>
      <w:r w:rsidRPr="00F911FA">
        <w:rPr>
          <w:rFonts w:ascii="Arial" w:eastAsia="Times New Roman" w:hAnsi="Arial" w:cs="Arial"/>
          <w:color w:val="171717"/>
          <w:sz w:val="20"/>
          <w:szCs w:val="20"/>
          <w:lang w:eastAsia="lv-LV"/>
        </w:rPr>
        <w:t>      Grupas finanšu direktore</w:t>
      </w:r>
    </w:p>
    <w:p w14:paraId="7AA83883" w14:textId="77777777" w:rsidR="00A56042" w:rsidRPr="00F911FA" w:rsidRDefault="00A56042" w:rsidP="00427AED">
      <w:pPr>
        <w:shd w:val="clear" w:color="auto" w:fill="FFFFFF"/>
        <w:spacing w:after="0" w:line="240" w:lineRule="auto"/>
        <w:jc w:val="both"/>
        <w:rPr>
          <w:rFonts w:ascii="Arial" w:eastAsia="Times New Roman" w:hAnsi="Arial" w:cs="Arial"/>
          <w:color w:val="171717"/>
          <w:sz w:val="20"/>
          <w:szCs w:val="20"/>
          <w:lang w:eastAsia="lv-LV"/>
        </w:rPr>
      </w:pPr>
      <w:r w:rsidRPr="00F911FA">
        <w:rPr>
          <w:rFonts w:ascii="Arial" w:eastAsia="Times New Roman" w:hAnsi="Arial" w:cs="Arial"/>
          <w:color w:val="171717"/>
          <w:sz w:val="20"/>
          <w:szCs w:val="20"/>
          <w:lang w:eastAsia="lv-LV"/>
        </w:rPr>
        <w:t>      Tel. +371 28615037</w:t>
      </w:r>
    </w:p>
    <w:p w14:paraId="228D0422" w14:textId="77777777" w:rsidR="00A56042" w:rsidRPr="00F911FA" w:rsidRDefault="00A56042" w:rsidP="00427AED">
      <w:pPr>
        <w:shd w:val="clear" w:color="auto" w:fill="FFFFFF"/>
        <w:spacing w:after="0" w:line="240" w:lineRule="auto"/>
        <w:jc w:val="both"/>
        <w:rPr>
          <w:rFonts w:ascii="Arial" w:eastAsia="Times New Roman" w:hAnsi="Arial" w:cs="Arial"/>
          <w:color w:val="171717"/>
          <w:sz w:val="20"/>
          <w:szCs w:val="20"/>
          <w:lang w:eastAsia="lv-LV"/>
        </w:rPr>
      </w:pPr>
      <w:r w:rsidRPr="00F911FA">
        <w:rPr>
          <w:rFonts w:ascii="Arial" w:eastAsia="Times New Roman" w:hAnsi="Arial" w:cs="Arial"/>
          <w:color w:val="171717"/>
          <w:sz w:val="20"/>
          <w:szCs w:val="20"/>
          <w:lang w:eastAsia="lv-LV"/>
        </w:rPr>
        <w:t>      E-mail: anda.priedite@coffeeaddress.com</w:t>
      </w:r>
    </w:p>
    <w:p w14:paraId="16E460A6" w14:textId="77777777" w:rsidR="00A56042" w:rsidRPr="00F626F7" w:rsidRDefault="00A56042" w:rsidP="00427AED">
      <w:pPr>
        <w:jc w:val="both"/>
        <w:rPr>
          <w:rFonts w:ascii="Arial" w:hAnsi="Arial" w:cs="Arial"/>
          <w:sz w:val="20"/>
          <w:szCs w:val="20"/>
        </w:rPr>
      </w:pPr>
    </w:p>
    <w:p w14:paraId="0E23E43F" w14:textId="49B435D1" w:rsidR="00427AED" w:rsidRPr="00F626F7" w:rsidRDefault="00427AED" w:rsidP="00427AED">
      <w:pPr>
        <w:spacing w:after="0" w:line="240" w:lineRule="auto"/>
        <w:jc w:val="both"/>
        <w:rPr>
          <w:rFonts w:ascii="Arial" w:eastAsia="Times New Roman" w:hAnsi="Arial" w:cs="Arial"/>
          <w:b/>
          <w:bCs/>
          <w:sz w:val="20"/>
          <w:szCs w:val="20"/>
          <w:lang w:eastAsia="lv-LV"/>
        </w:rPr>
      </w:pPr>
      <w:r>
        <w:rPr>
          <w:rFonts w:ascii="Arial" w:eastAsia="Times New Roman" w:hAnsi="Arial" w:cs="Arial"/>
          <w:b/>
          <w:bCs/>
          <w:sz w:val="20"/>
          <w:szCs w:val="20"/>
          <w:lang w:eastAsia="lv-LV"/>
        </w:rPr>
        <w:t>ENGLISH</w:t>
      </w:r>
    </w:p>
    <w:p w14:paraId="11F80B2C" w14:textId="77777777" w:rsidR="00427AED" w:rsidRPr="00D43526" w:rsidRDefault="00427AED" w:rsidP="00427AED">
      <w:pPr>
        <w:spacing w:after="0" w:line="240" w:lineRule="auto"/>
        <w:jc w:val="both"/>
        <w:rPr>
          <w:rFonts w:ascii="Arial" w:eastAsia="Times New Roman" w:hAnsi="Arial" w:cs="Arial"/>
          <w:sz w:val="20"/>
          <w:szCs w:val="20"/>
          <w:lang w:val="en-GB" w:eastAsia="lv-LV"/>
        </w:rPr>
      </w:pPr>
    </w:p>
    <w:p w14:paraId="73D158FE" w14:textId="6AC6808D" w:rsidR="00427AED" w:rsidRPr="00D43526" w:rsidRDefault="00427AED" w:rsidP="00427AED">
      <w:pPr>
        <w:spacing w:after="0" w:line="240" w:lineRule="auto"/>
        <w:jc w:val="both"/>
        <w:rPr>
          <w:rFonts w:ascii="Arial" w:eastAsia="Times New Roman" w:hAnsi="Arial" w:cs="Arial"/>
          <w:sz w:val="20"/>
          <w:szCs w:val="20"/>
          <w:lang w:val="en-GB" w:eastAsia="lv-LV"/>
        </w:rPr>
      </w:pPr>
      <w:r w:rsidRPr="00D43526">
        <w:rPr>
          <w:rFonts w:ascii="Arial" w:eastAsia="Times New Roman" w:hAnsi="Arial" w:cs="Arial"/>
          <w:sz w:val="20"/>
          <w:szCs w:val="20"/>
          <w:lang w:val="en-GB" w:eastAsia="lv-LV"/>
        </w:rPr>
        <w:t>Coffee Address Holding – internal information</w:t>
      </w:r>
    </w:p>
    <w:p w14:paraId="39878B90" w14:textId="77777777" w:rsidR="00427AED" w:rsidRPr="00D43526" w:rsidRDefault="00427AED" w:rsidP="00427AED">
      <w:pPr>
        <w:spacing w:after="0" w:line="240" w:lineRule="auto"/>
        <w:jc w:val="both"/>
        <w:rPr>
          <w:rFonts w:ascii="Arial" w:eastAsia="Times New Roman" w:hAnsi="Arial" w:cs="Arial"/>
          <w:sz w:val="20"/>
          <w:szCs w:val="20"/>
          <w:lang w:val="en-GB" w:eastAsia="lv-LV"/>
        </w:rPr>
      </w:pPr>
    </w:p>
    <w:p w14:paraId="03E58F00" w14:textId="4F1DB0C5" w:rsidR="00427AED" w:rsidRDefault="00427AED" w:rsidP="00427AED">
      <w:pPr>
        <w:spacing w:after="0" w:line="240" w:lineRule="auto"/>
        <w:jc w:val="both"/>
        <w:rPr>
          <w:rFonts w:ascii="Arial" w:eastAsia="Times New Roman" w:hAnsi="Arial" w:cs="Arial"/>
          <w:b/>
          <w:bCs/>
          <w:sz w:val="20"/>
          <w:szCs w:val="20"/>
          <w:lang w:val="en-GB" w:eastAsia="lv-LV"/>
        </w:rPr>
      </w:pPr>
      <w:r w:rsidRPr="00D43526">
        <w:rPr>
          <w:rFonts w:ascii="Arial" w:eastAsia="Times New Roman" w:hAnsi="Arial" w:cs="Arial"/>
          <w:b/>
          <w:bCs/>
          <w:sz w:val="20"/>
          <w:szCs w:val="20"/>
          <w:lang w:val="en-GB" w:eastAsia="lv-LV"/>
        </w:rPr>
        <w:t>Coffee Address Holding</w:t>
      </w:r>
      <w:r w:rsidR="0011493A">
        <w:rPr>
          <w:rFonts w:ascii="Arial" w:eastAsia="Times New Roman" w:hAnsi="Arial" w:cs="Arial"/>
          <w:b/>
          <w:bCs/>
          <w:sz w:val="20"/>
          <w:szCs w:val="20"/>
          <w:lang w:val="en-GB" w:eastAsia="lv-LV"/>
        </w:rPr>
        <w:t xml:space="preserve"> SIA</w:t>
      </w:r>
      <w:r w:rsidRPr="00D43526">
        <w:rPr>
          <w:rFonts w:ascii="Arial" w:eastAsia="Times New Roman" w:hAnsi="Arial" w:cs="Arial"/>
          <w:b/>
          <w:bCs/>
          <w:sz w:val="20"/>
          <w:szCs w:val="20"/>
          <w:lang w:val="en-GB" w:eastAsia="lv-LV"/>
        </w:rPr>
        <w:t xml:space="preserve"> sign</w:t>
      </w:r>
      <w:r w:rsidR="00F67C30">
        <w:rPr>
          <w:rFonts w:ascii="Arial" w:eastAsia="Times New Roman" w:hAnsi="Arial" w:cs="Arial"/>
          <w:b/>
          <w:bCs/>
          <w:sz w:val="20"/>
          <w:szCs w:val="20"/>
          <w:lang w:val="en-GB" w:eastAsia="lv-LV"/>
        </w:rPr>
        <w:t>ed</w:t>
      </w:r>
      <w:r w:rsidRPr="00D43526">
        <w:rPr>
          <w:rFonts w:ascii="Arial" w:eastAsia="Times New Roman" w:hAnsi="Arial" w:cs="Arial"/>
          <w:b/>
          <w:bCs/>
          <w:sz w:val="20"/>
          <w:szCs w:val="20"/>
          <w:lang w:val="en-GB" w:eastAsia="lv-LV"/>
        </w:rPr>
        <w:t xml:space="preserve"> </w:t>
      </w:r>
      <w:r w:rsidR="00D43526">
        <w:rPr>
          <w:rFonts w:ascii="Arial" w:eastAsia="Times New Roman" w:hAnsi="Arial" w:cs="Arial"/>
          <w:b/>
          <w:bCs/>
          <w:sz w:val="20"/>
          <w:szCs w:val="20"/>
          <w:lang w:val="en-GB" w:eastAsia="lv-LV"/>
        </w:rPr>
        <w:t xml:space="preserve">an </w:t>
      </w:r>
      <w:r w:rsidRPr="00D43526">
        <w:rPr>
          <w:rFonts w:ascii="Arial" w:eastAsia="Times New Roman" w:hAnsi="Arial" w:cs="Arial"/>
          <w:b/>
          <w:bCs/>
          <w:sz w:val="20"/>
          <w:szCs w:val="20"/>
          <w:lang w:val="en-GB" w:eastAsia="lv-LV"/>
        </w:rPr>
        <w:t>agreement to purchase shares in the company in Romania</w:t>
      </w:r>
    </w:p>
    <w:p w14:paraId="2BD8BFD3" w14:textId="77777777" w:rsidR="00ED7745" w:rsidRPr="00D43526" w:rsidRDefault="00ED7745" w:rsidP="00427AED">
      <w:pPr>
        <w:spacing w:after="0" w:line="240" w:lineRule="auto"/>
        <w:jc w:val="both"/>
        <w:rPr>
          <w:rFonts w:ascii="Arial" w:eastAsia="Times New Roman" w:hAnsi="Arial" w:cs="Arial"/>
          <w:b/>
          <w:bCs/>
          <w:sz w:val="20"/>
          <w:szCs w:val="20"/>
          <w:lang w:val="en-GB" w:eastAsia="lv-LV"/>
        </w:rPr>
      </w:pPr>
    </w:p>
    <w:p w14:paraId="34EF3A01" w14:textId="77777777" w:rsidR="00065E96" w:rsidRDefault="00065E96" w:rsidP="00065E96">
      <w:pPr>
        <w:shd w:val="clear" w:color="auto" w:fill="FFFFFF"/>
        <w:spacing w:after="0" w:line="240" w:lineRule="auto"/>
        <w:jc w:val="both"/>
        <w:rPr>
          <w:rFonts w:ascii="Arial" w:eastAsia="Times New Roman" w:hAnsi="Arial" w:cs="Arial"/>
          <w:color w:val="171717"/>
          <w:sz w:val="20"/>
          <w:szCs w:val="20"/>
          <w:lang w:val="en-US" w:eastAsia="lv-LV"/>
        </w:rPr>
      </w:pPr>
      <w:r w:rsidRPr="00065E96">
        <w:rPr>
          <w:rFonts w:ascii="Arial" w:eastAsia="Times New Roman" w:hAnsi="Arial" w:cs="Arial"/>
          <w:color w:val="171717"/>
          <w:sz w:val="20"/>
          <w:szCs w:val="20"/>
          <w:lang w:val="en-US" w:eastAsia="lv-LV"/>
        </w:rPr>
        <w:t>The leading coffee service company in the Baltics Coffee Address Holding has signed agreement to purchase 75% of shares in Romanian company Eur Comtur S.R.L.</w:t>
      </w:r>
    </w:p>
    <w:p w14:paraId="114D16B8" w14:textId="77777777" w:rsidR="00065E96" w:rsidRPr="00065E96" w:rsidRDefault="00065E96" w:rsidP="00065E96">
      <w:pPr>
        <w:shd w:val="clear" w:color="auto" w:fill="FFFFFF"/>
        <w:spacing w:after="0" w:line="240" w:lineRule="auto"/>
        <w:jc w:val="both"/>
        <w:rPr>
          <w:rFonts w:ascii="Arial" w:eastAsia="Times New Roman" w:hAnsi="Arial" w:cs="Arial"/>
          <w:color w:val="171717"/>
          <w:sz w:val="20"/>
          <w:szCs w:val="20"/>
          <w:lang w:val="en-US" w:eastAsia="lv-LV"/>
        </w:rPr>
      </w:pPr>
    </w:p>
    <w:p w14:paraId="5890FC3F" w14:textId="77777777" w:rsidR="00065E96" w:rsidRPr="00065E96" w:rsidRDefault="00065E96" w:rsidP="00065E96">
      <w:pPr>
        <w:shd w:val="clear" w:color="auto" w:fill="FFFFFF"/>
        <w:spacing w:after="0" w:line="240" w:lineRule="auto"/>
        <w:jc w:val="both"/>
        <w:rPr>
          <w:rFonts w:ascii="Arial" w:eastAsia="Times New Roman" w:hAnsi="Arial" w:cs="Arial"/>
          <w:color w:val="171717"/>
          <w:sz w:val="20"/>
          <w:szCs w:val="20"/>
          <w:lang w:val="en-US" w:eastAsia="lv-LV"/>
        </w:rPr>
      </w:pPr>
      <w:r w:rsidRPr="00065E96">
        <w:rPr>
          <w:rFonts w:ascii="Arial" w:eastAsia="Times New Roman" w:hAnsi="Arial" w:cs="Arial"/>
          <w:color w:val="171717"/>
          <w:sz w:val="20"/>
          <w:szCs w:val="20"/>
          <w:lang w:val="en-US" w:eastAsia="lv-LV"/>
        </w:rPr>
        <w:t>Eur Comtur S.R.L is one of the leading vending operator in Romania with extensive park of coffee and snack machines. The Company has experienced management team, and its strategy is complimentary to Coffee Address operations. Adding this Company to the Group will help to widen the use of already developed sales concepts and its IT infrastructure as well as ensure access to bigger markets.</w:t>
      </w:r>
    </w:p>
    <w:p w14:paraId="5AFFB9AD" w14:textId="77777777" w:rsidR="00065E96" w:rsidRDefault="00065E96" w:rsidP="00065E96">
      <w:pPr>
        <w:shd w:val="clear" w:color="auto" w:fill="FFFFFF"/>
        <w:spacing w:after="0" w:line="240" w:lineRule="auto"/>
        <w:jc w:val="both"/>
        <w:rPr>
          <w:rFonts w:ascii="Arial" w:eastAsia="Times New Roman" w:hAnsi="Arial" w:cs="Arial"/>
          <w:color w:val="171717"/>
          <w:sz w:val="20"/>
          <w:szCs w:val="20"/>
          <w:lang w:val="en-US" w:eastAsia="lv-LV"/>
        </w:rPr>
      </w:pPr>
    </w:p>
    <w:p w14:paraId="4D29EC74" w14:textId="556D3E66" w:rsidR="00065E96" w:rsidRPr="00065E96" w:rsidRDefault="00065E96" w:rsidP="00065E96">
      <w:pPr>
        <w:shd w:val="clear" w:color="auto" w:fill="FFFFFF"/>
        <w:spacing w:after="0" w:line="240" w:lineRule="auto"/>
        <w:jc w:val="both"/>
        <w:rPr>
          <w:rFonts w:ascii="Arial" w:eastAsia="Times New Roman" w:hAnsi="Arial" w:cs="Arial"/>
          <w:color w:val="171717"/>
          <w:sz w:val="20"/>
          <w:szCs w:val="20"/>
          <w:lang w:val="en-US" w:eastAsia="lv-LV"/>
        </w:rPr>
      </w:pPr>
      <w:r w:rsidRPr="00065E96">
        <w:rPr>
          <w:rFonts w:ascii="Arial" w:eastAsia="Times New Roman" w:hAnsi="Arial" w:cs="Arial"/>
          <w:color w:val="171717"/>
          <w:sz w:val="20"/>
          <w:szCs w:val="20"/>
          <w:lang w:val="en-US" w:eastAsia="lv-LV"/>
        </w:rPr>
        <w:t>To complete the acquisition, the Group must receive necessary government approvals and execute closing actions per agreement.</w:t>
      </w:r>
    </w:p>
    <w:p w14:paraId="69C3D803" w14:textId="77777777" w:rsidR="00ED7745" w:rsidRPr="00ED7745" w:rsidRDefault="00ED7745" w:rsidP="00ED7745">
      <w:pPr>
        <w:shd w:val="clear" w:color="auto" w:fill="FFFFFF"/>
        <w:spacing w:after="0" w:line="240" w:lineRule="auto"/>
        <w:jc w:val="both"/>
        <w:rPr>
          <w:rFonts w:ascii="Arial" w:eastAsia="Times New Roman" w:hAnsi="Arial" w:cs="Arial"/>
          <w:color w:val="171717"/>
          <w:sz w:val="20"/>
          <w:szCs w:val="20"/>
          <w:lang w:val="en-US" w:eastAsia="lv-LV"/>
        </w:rPr>
      </w:pPr>
      <w:r w:rsidRPr="00ED7745">
        <w:rPr>
          <w:rFonts w:ascii="Arial" w:eastAsia="Times New Roman" w:hAnsi="Arial" w:cs="Arial"/>
          <w:color w:val="171717"/>
          <w:sz w:val="20"/>
          <w:szCs w:val="20"/>
          <w:lang w:val="en-US" w:eastAsia="lv-LV"/>
        </w:rPr>
        <w:t> </w:t>
      </w:r>
    </w:p>
    <w:p w14:paraId="23BEF20B" w14:textId="77777777" w:rsidR="00ED7745" w:rsidRDefault="00ED7745" w:rsidP="00427AED">
      <w:pPr>
        <w:shd w:val="clear" w:color="auto" w:fill="FFFFFF"/>
        <w:spacing w:after="0" w:line="240" w:lineRule="auto"/>
        <w:jc w:val="both"/>
        <w:rPr>
          <w:rFonts w:ascii="Arial" w:eastAsia="Times New Roman" w:hAnsi="Arial" w:cs="Arial"/>
          <w:color w:val="171717"/>
          <w:sz w:val="20"/>
          <w:szCs w:val="20"/>
          <w:lang w:eastAsia="lv-LV"/>
        </w:rPr>
      </w:pPr>
    </w:p>
    <w:p w14:paraId="04CAE2BC" w14:textId="4F3E4A8D" w:rsidR="00427AED" w:rsidRPr="00F911FA" w:rsidRDefault="00427AED" w:rsidP="00427AED">
      <w:pPr>
        <w:shd w:val="clear" w:color="auto" w:fill="FFFFFF"/>
        <w:spacing w:after="0" w:line="240" w:lineRule="auto"/>
        <w:jc w:val="both"/>
        <w:rPr>
          <w:rFonts w:ascii="Arial" w:eastAsia="Times New Roman" w:hAnsi="Arial" w:cs="Arial"/>
          <w:color w:val="171717"/>
          <w:sz w:val="20"/>
          <w:szCs w:val="20"/>
          <w:lang w:eastAsia="lv-LV"/>
        </w:rPr>
      </w:pPr>
      <w:r>
        <w:rPr>
          <w:rFonts w:ascii="Arial" w:eastAsia="Times New Roman" w:hAnsi="Arial" w:cs="Arial"/>
          <w:color w:val="171717"/>
          <w:sz w:val="20"/>
          <w:szCs w:val="20"/>
          <w:lang w:eastAsia="lv-LV"/>
        </w:rPr>
        <w:t xml:space="preserve">      </w:t>
      </w:r>
      <w:r w:rsidRPr="00F911FA">
        <w:rPr>
          <w:rFonts w:ascii="Arial" w:eastAsia="Times New Roman" w:hAnsi="Arial" w:cs="Arial"/>
          <w:color w:val="171717"/>
          <w:sz w:val="20"/>
          <w:szCs w:val="20"/>
          <w:lang w:eastAsia="lv-LV"/>
        </w:rPr>
        <w:t>Anda Priedīte</w:t>
      </w:r>
    </w:p>
    <w:p w14:paraId="76690875" w14:textId="77777777" w:rsidR="00427AED" w:rsidRPr="00F911FA" w:rsidRDefault="00427AED" w:rsidP="00427AED">
      <w:pPr>
        <w:shd w:val="clear" w:color="auto" w:fill="FFFFFF"/>
        <w:spacing w:after="0" w:line="240" w:lineRule="auto"/>
        <w:jc w:val="both"/>
        <w:rPr>
          <w:rFonts w:ascii="Arial" w:eastAsia="Times New Roman" w:hAnsi="Arial" w:cs="Arial"/>
          <w:color w:val="171717"/>
          <w:sz w:val="20"/>
          <w:szCs w:val="20"/>
          <w:lang w:eastAsia="lv-LV"/>
        </w:rPr>
      </w:pPr>
      <w:r w:rsidRPr="00F911FA">
        <w:rPr>
          <w:rFonts w:ascii="Arial" w:eastAsia="Times New Roman" w:hAnsi="Arial" w:cs="Arial"/>
          <w:color w:val="171717"/>
          <w:sz w:val="20"/>
          <w:szCs w:val="20"/>
          <w:lang w:eastAsia="lv-LV"/>
        </w:rPr>
        <w:t>      Grupas finanšu direktore</w:t>
      </w:r>
    </w:p>
    <w:p w14:paraId="36765941" w14:textId="77777777" w:rsidR="00427AED" w:rsidRPr="00F911FA" w:rsidRDefault="00427AED" w:rsidP="00427AED">
      <w:pPr>
        <w:shd w:val="clear" w:color="auto" w:fill="FFFFFF"/>
        <w:spacing w:after="0" w:line="240" w:lineRule="auto"/>
        <w:jc w:val="both"/>
        <w:rPr>
          <w:rFonts w:ascii="Arial" w:eastAsia="Times New Roman" w:hAnsi="Arial" w:cs="Arial"/>
          <w:color w:val="171717"/>
          <w:sz w:val="20"/>
          <w:szCs w:val="20"/>
          <w:lang w:eastAsia="lv-LV"/>
        </w:rPr>
      </w:pPr>
      <w:r w:rsidRPr="00F911FA">
        <w:rPr>
          <w:rFonts w:ascii="Arial" w:eastAsia="Times New Roman" w:hAnsi="Arial" w:cs="Arial"/>
          <w:color w:val="171717"/>
          <w:sz w:val="20"/>
          <w:szCs w:val="20"/>
          <w:lang w:eastAsia="lv-LV"/>
        </w:rPr>
        <w:t>      Tel. +371 28615037</w:t>
      </w:r>
    </w:p>
    <w:p w14:paraId="754AEA0D" w14:textId="77777777" w:rsidR="00427AED" w:rsidRPr="00F911FA" w:rsidRDefault="00427AED" w:rsidP="00427AED">
      <w:pPr>
        <w:shd w:val="clear" w:color="auto" w:fill="FFFFFF"/>
        <w:spacing w:after="0" w:line="240" w:lineRule="auto"/>
        <w:jc w:val="both"/>
        <w:rPr>
          <w:rFonts w:ascii="Arial" w:eastAsia="Times New Roman" w:hAnsi="Arial" w:cs="Arial"/>
          <w:color w:val="171717"/>
          <w:sz w:val="20"/>
          <w:szCs w:val="20"/>
          <w:lang w:eastAsia="lv-LV"/>
        </w:rPr>
      </w:pPr>
      <w:r w:rsidRPr="00F911FA">
        <w:rPr>
          <w:rFonts w:ascii="Arial" w:eastAsia="Times New Roman" w:hAnsi="Arial" w:cs="Arial"/>
          <w:color w:val="171717"/>
          <w:sz w:val="20"/>
          <w:szCs w:val="20"/>
          <w:lang w:eastAsia="lv-LV"/>
        </w:rPr>
        <w:t>      E-mail: anda.priedite@coffeeaddress.com</w:t>
      </w:r>
    </w:p>
    <w:p w14:paraId="525C810B" w14:textId="77777777" w:rsidR="00A56042" w:rsidRPr="00F626F7" w:rsidRDefault="00A56042" w:rsidP="00427AED">
      <w:pPr>
        <w:jc w:val="both"/>
        <w:rPr>
          <w:rFonts w:ascii="Arial" w:eastAsia="Times New Roman" w:hAnsi="Arial" w:cs="Arial"/>
          <w:sz w:val="20"/>
          <w:szCs w:val="20"/>
          <w:lang w:eastAsia="lv-LV"/>
        </w:rPr>
      </w:pPr>
      <w:r w:rsidRPr="00F626F7">
        <w:rPr>
          <w:rFonts w:ascii="Arial" w:eastAsia="Times New Roman" w:hAnsi="Arial" w:cs="Arial"/>
          <w:sz w:val="20"/>
          <w:szCs w:val="20"/>
          <w:lang w:eastAsia="lv-LV"/>
        </w:rPr>
        <w:br w:type="page"/>
      </w:r>
    </w:p>
    <w:p w14:paraId="548BDF68" w14:textId="77777777" w:rsidR="00CD257F" w:rsidRDefault="00CD257F" w:rsidP="00427AED">
      <w:pPr>
        <w:jc w:val="both"/>
      </w:pPr>
    </w:p>
    <w:sectPr w:rsidR="00CD25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042"/>
    <w:rsid w:val="00024F61"/>
    <w:rsid w:val="00027D53"/>
    <w:rsid w:val="00035AB6"/>
    <w:rsid w:val="00065E96"/>
    <w:rsid w:val="0011493A"/>
    <w:rsid w:val="00256821"/>
    <w:rsid w:val="00283913"/>
    <w:rsid w:val="002E7153"/>
    <w:rsid w:val="00333897"/>
    <w:rsid w:val="00427AED"/>
    <w:rsid w:val="006C7DE1"/>
    <w:rsid w:val="006E7F2D"/>
    <w:rsid w:val="00A21BA2"/>
    <w:rsid w:val="00A56042"/>
    <w:rsid w:val="00A963CC"/>
    <w:rsid w:val="00BA6807"/>
    <w:rsid w:val="00BE774D"/>
    <w:rsid w:val="00C77D1F"/>
    <w:rsid w:val="00CD257F"/>
    <w:rsid w:val="00D43526"/>
    <w:rsid w:val="00ED2D47"/>
    <w:rsid w:val="00ED7745"/>
    <w:rsid w:val="00F67C3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DFB6"/>
  <w15:chartTrackingRefBased/>
  <w15:docId w15:val="{0D7D7DB6-4898-4AAF-AEA2-D156651D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042"/>
  </w:style>
  <w:style w:type="paragraph" w:styleId="Heading1">
    <w:name w:val="heading 1"/>
    <w:basedOn w:val="Normal"/>
    <w:next w:val="Normal"/>
    <w:link w:val="Heading1Char"/>
    <w:uiPriority w:val="9"/>
    <w:qFormat/>
    <w:rsid w:val="00A5604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5604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5604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5604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5604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5604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5604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5604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5604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04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5604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5604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5604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5604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560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560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560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56042"/>
    <w:rPr>
      <w:rFonts w:eastAsiaTheme="majorEastAsia" w:cstheme="majorBidi"/>
      <w:color w:val="272727" w:themeColor="text1" w:themeTint="D8"/>
    </w:rPr>
  </w:style>
  <w:style w:type="paragraph" w:styleId="Title">
    <w:name w:val="Title"/>
    <w:basedOn w:val="Normal"/>
    <w:next w:val="Normal"/>
    <w:link w:val="TitleChar"/>
    <w:uiPriority w:val="10"/>
    <w:qFormat/>
    <w:rsid w:val="00A5604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60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560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560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56042"/>
    <w:pPr>
      <w:spacing w:before="160"/>
      <w:jc w:val="center"/>
    </w:pPr>
    <w:rPr>
      <w:i/>
      <w:iCs/>
      <w:color w:val="404040" w:themeColor="text1" w:themeTint="BF"/>
    </w:rPr>
  </w:style>
  <w:style w:type="character" w:customStyle="1" w:styleId="QuoteChar">
    <w:name w:val="Quote Char"/>
    <w:basedOn w:val="DefaultParagraphFont"/>
    <w:link w:val="Quote"/>
    <w:uiPriority w:val="29"/>
    <w:rsid w:val="00A56042"/>
    <w:rPr>
      <w:i/>
      <w:iCs/>
      <w:color w:val="404040" w:themeColor="text1" w:themeTint="BF"/>
    </w:rPr>
  </w:style>
  <w:style w:type="paragraph" w:styleId="ListParagraph">
    <w:name w:val="List Paragraph"/>
    <w:basedOn w:val="Normal"/>
    <w:uiPriority w:val="34"/>
    <w:qFormat/>
    <w:rsid w:val="00A56042"/>
    <w:pPr>
      <w:ind w:left="720"/>
      <w:contextualSpacing/>
    </w:pPr>
  </w:style>
  <w:style w:type="character" w:styleId="IntenseEmphasis">
    <w:name w:val="Intense Emphasis"/>
    <w:basedOn w:val="DefaultParagraphFont"/>
    <w:uiPriority w:val="21"/>
    <w:qFormat/>
    <w:rsid w:val="00A56042"/>
    <w:rPr>
      <w:i/>
      <w:iCs/>
      <w:color w:val="0F4761" w:themeColor="accent1" w:themeShade="BF"/>
    </w:rPr>
  </w:style>
  <w:style w:type="paragraph" w:styleId="IntenseQuote">
    <w:name w:val="Intense Quote"/>
    <w:basedOn w:val="Normal"/>
    <w:next w:val="Normal"/>
    <w:link w:val="IntenseQuoteChar"/>
    <w:uiPriority w:val="30"/>
    <w:qFormat/>
    <w:rsid w:val="00A5604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56042"/>
    <w:rPr>
      <w:i/>
      <w:iCs/>
      <w:color w:val="0F4761" w:themeColor="accent1" w:themeShade="BF"/>
    </w:rPr>
  </w:style>
  <w:style w:type="character" w:styleId="IntenseReference">
    <w:name w:val="Intense Reference"/>
    <w:basedOn w:val="DefaultParagraphFont"/>
    <w:uiPriority w:val="32"/>
    <w:qFormat/>
    <w:rsid w:val="00A56042"/>
    <w:rPr>
      <w:b/>
      <w:bCs/>
      <w:smallCaps/>
      <w:color w:val="0F4761" w:themeColor="accent1" w:themeShade="BF"/>
      <w:spacing w:val="5"/>
    </w:rPr>
  </w:style>
  <w:style w:type="character" w:styleId="CommentReference">
    <w:name w:val="annotation reference"/>
    <w:basedOn w:val="DefaultParagraphFont"/>
    <w:uiPriority w:val="99"/>
    <w:semiHidden/>
    <w:unhideWhenUsed/>
    <w:rsid w:val="00283913"/>
    <w:rPr>
      <w:sz w:val="16"/>
      <w:szCs w:val="16"/>
    </w:rPr>
  </w:style>
  <w:style w:type="paragraph" w:styleId="CommentText">
    <w:name w:val="annotation text"/>
    <w:basedOn w:val="Normal"/>
    <w:link w:val="CommentTextChar"/>
    <w:uiPriority w:val="99"/>
    <w:unhideWhenUsed/>
    <w:rsid w:val="00283913"/>
    <w:pPr>
      <w:spacing w:line="240" w:lineRule="auto"/>
    </w:pPr>
    <w:rPr>
      <w:sz w:val="20"/>
      <w:szCs w:val="20"/>
    </w:rPr>
  </w:style>
  <w:style w:type="character" w:customStyle="1" w:styleId="CommentTextChar">
    <w:name w:val="Comment Text Char"/>
    <w:basedOn w:val="DefaultParagraphFont"/>
    <w:link w:val="CommentText"/>
    <w:uiPriority w:val="99"/>
    <w:rsid w:val="00283913"/>
    <w:rPr>
      <w:sz w:val="20"/>
      <w:szCs w:val="20"/>
    </w:rPr>
  </w:style>
  <w:style w:type="paragraph" w:styleId="CommentSubject">
    <w:name w:val="annotation subject"/>
    <w:basedOn w:val="CommentText"/>
    <w:next w:val="CommentText"/>
    <w:link w:val="CommentSubjectChar"/>
    <w:uiPriority w:val="99"/>
    <w:semiHidden/>
    <w:unhideWhenUsed/>
    <w:rsid w:val="00283913"/>
    <w:rPr>
      <w:b/>
      <w:bCs/>
    </w:rPr>
  </w:style>
  <w:style w:type="character" w:customStyle="1" w:styleId="CommentSubjectChar">
    <w:name w:val="Comment Subject Char"/>
    <w:basedOn w:val="CommentTextChar"/>
    <w:link w:val="CommentSubject"/>
    <w:uiPriority w:val="99"/>
    <w:semiHidden/>
    <w:rsid w:val="002839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06622">
      <w:bodyDiv w:val="1"/>
      <w:marLeft w:val="0"/>
      <w:marRight w:val="0"/>
      <w:marTop w:val="0"/>
      <w:marBottom w:val="0"/>
      <w:divBdr>
        <w:top w:val="none" w:sz="0" w:space="0" w:color="auto"/>
        <w:left w:val="none" w:sz="0" w:space="0" w:color="auto"/>
        <w:bottom w:val="none" w:sz="0" w:space="0" w:color="auto"/>
        <w:right w:val="none" w:sz="0" w:space="0" w:color="auto"/>
      </w:divBdr>
    </w:div>
    <w:div w:id="174272035">
      <w:bodyDiv w:val="1"/>
      <w:marLeft w:val="0"/>
      <w:marRight w:val="0"/>
      <w:marTop w:val="0"/>
      <w:marBottom w:val="0"/>
      <w:divBdr>
        <w:top w:val="none" w:sz="0" w:space="0" w:color="auto"/>
        <w:left w:val="none" w:sz="0" w:space="0" w:color="auto"/>
        <w:bottom w:val="none" w:sz="0" w:space="0" w:color="auto"/>
        <w:right w:val="none" w:sz="0" w:space="0" w:color="auto"/>
      </w:divBdr>
    </w:div>
    <w:div w:id="194126345">
      <w:bodyDiv w:val="1"/>
      <w:marLeft w:val="0"/>
      <w:marRight w:val="0"/>
      <w:marTop w:val="0"/>
      <w:marBottom w:val="0"/>
      <w:divBdr>
        <w:top w:val="none" w:sz="0" w:space="0" w:color="auto"/>
        <w:left w:val="none" w:sz="0" w:space="0" w:color="auto"/>
        <w:bottom w:val="none" w:sz="0" w:space="0" w:color="auto"/>
        <w:right w:val="none" w:sz="0" w:space="0" w:color="auto"/>
      </w:divBdr>
    </w:div>
    <w:div w:id="551699553">
      <w:bodyDiv w:val="1"/>
      <w:marLeft w:val="0"/>
      <w:marRight w:val="0"/>
      <w:marTop w:val="0"/>
      <w:marBottom w:val="0"/>
      <w:divBdr>
        <w:top w:val="none" w:sz="0" w:space="0" w:color="auto"/>
        <w:left w:val="none" w:sz="0" w:space="0" w:color="auto"/>
        <w:bottom w:val="none" w:sz="0" w:space="0" w:color="auto"/>
        <w:right w:val="none" w:sz="0" w:space="0" w:color="auto"/>
      </w:divBdr>
    </w:div>
    <w:div w:id="598950893">
      <w:bodyDiv w:val="1"/>
      <w:marLeft w:val="0"/>
      <w:marRight w:val="0"/>
      <w:marTop w:val="0"/>
      <w:marBottom w:val="0"/>
      <w:divBdr>
        <w:top w:val="none" w:sz="0" w:space="0" w:color="auto"/>
        <w:left w:val="none" w:sz="0" w:space="0" w:color="auto"/>
        <w:bottom w:val="none" w:sz="0" w:space="0" w:color="auto"/>
        <w:right w:val="none" w:sz="0" w:space="0" w:color="auto"/>
      </w:divBdr>
    </w:div>
    <w:div w:id="652099534">
      <w:bodyDiv w:val="1"/>
      <w:marLeft w:val="0"/>
      <w:marRight w:val="0"/>
      <w:marTop w:val="0"/>
      <w:marBottom w:val="0"/>
      <w:divBdr>
        <w:top w:val="none" w:sz="0" w:space="0" w:color="auto"/>
        <w:left w:val="none" w:sz="0" w:space="0" w:color="auto"/>
        <w:bottom w:val="none" w:sz="0" w:space="0" w:color="auto"/>
        <w:right w:val="none" w:sz="0" w:space="0" w:color="auto"/>
      </w:divBdr>
    </w:div>
    <w:div w:id="662465433">
      <w:bodyDiv w:val="1"/>
      <w:marLeft w:val="0"/>
      <w:marRight w:val="0"/>
      <w:marTop w:val="0"/>
      <w:marBottom w:val="0"/>
      <w:divBdr>
        <w:top w:val="none" w:sz="0" w:space="0" w:color="auto"/>
        <w:left w:val="none" w:sz="0" w:space="0" w:color="auto"/>
        <w:bottom w:val="none" w:sz="0" w:space="0" w:color="auto"/>
        <w:right w:val="none" w:sz="0" w:space="0" w:color="auto"/>
      </w:divBdr>
    </w:div>
    <w:div w:id="855316437">
      <w:bodyDiv w:val="1"/>
      <w:marLeft w:val="0"/>
      <w:marRight w:val="0"/>
      <w:marTop w:val="0"/>
      <w:marBottom w:val="0"/>
      <w:divBdr>
        <w:top w:val="none" w:sz="0" w:space="0" w:color="auto"/>
        <w:left w:val="none" w:sz="0" w:space="0" w:color="auto"/>
        <w:bottom w:val="none" w:sz="0" w:space="0" w:color="auto"/>
        <w:right w:val="none" w:sz="0" w:space="0" w:color="auto"/>
      </w:divBdr>
    </w:div>
    <w:div w:id="946547509">
      <w:bodyDiv w:val="1"/>
      <w:marLeft w:val="0"/>
      <w:marRight w:val="0"/>
      <w:marTop w:val="0"/>
      <w:marBottom w:val="0"/>
      <w:divBdr>
        <w:top w:val="none" w:sz="0" w:space="0" w:color="auto"/>
        <w:left w:val="none" w:sz="0" w:space="0" w:color="auto"/>
        <w:bottom w:val="none" w:sz="0" w:space="0" w:color="auto"/>
        <w:right w:val="none" w:sz="0" w:space="0" w:color="auto"/>
      </w:divBdr>
    </w:div>
    <w:div w:id="1097825300">
      <w:bodyDiv w:val="1"/>
      <w:marLeft w:val="0"/>
      <w:marRight w:val="0"/>
      <w:marTop w:val="0"/>
      <w:marBottom w:val="0"/>
      <w:divBdr>
        <w:top w:val="none" w:sz="0" w:space="0" w:color="auto"/>
        <w:left w:val="none" w:sz="0" w:space="0" w:color="auto"/>
        <w:bottom w:val="none" w:sz="0" w:space="0" w:color="auto"/>
        <w:right w:val="none" w:sz="0" w:space="0" w:color="auto"/>
      </w:divBdr>
    </w:div>
    <w:div w:id="1182432627">
      <w:bodyDiv w:val="1"/>
      <w:marLeft w:val="0"/>
      <w:marRight w:val="0"/>
      <w:marTop w:val="0"/>
      <w:marBottom w:val="0"/>
      <w:divBdr>
        <w:top w:val="none" w:sz="0" w:space="0" w:color="auto"/>
        <w:left w:val="none" w:sz="0" w:space="0" w:color="auto"/>
        <w:bottom w:val="none" w:sz="0" w:space="0" w:color="auto"/>
        <w:right w:val="none" w:sz="0" w:space="0" w:color="auto"/>
      </w:divBdr>
    </w:div>
    <w:div w:id="1752698562">
      <w:bodyDiv w:val="1"/>
      <w:marLeft w:val="0"/>
      <w:marRight w:val="0"/>
      <w:marTop w:val="0"/>
      <w:marBottom w:val="0"/>
      <w:divBdr>
        <w:top w:val="none" w:sz="0" w:space="0" w:color="auto"/>
        <w:left w:val="none" w:sz="0" w:space="0" w:color="auto"/>
        <w:bottom w:val="none" w:sz="0" w:space="0" w:color="auto"/>
        <w:right w:val="none" w:sz="0" w:space="0" w:color="auto"/>
      </w:divBdr>
    </w:div>
    <w:div w:id="1841384629">
      <w:bodyDiv w:val="1"/>
      <w:marLeft w:val="0"/>
      <w:marRight w:val="0"/>
      <w:marTop w:val="0"/>
      <w:marBottom w:val="0"/>
      <w:divBdr>
        <w:top w:val="none" w:sz="0" w:space="0" w:color="auto"/>
        <w:left w:val="none" w:sz="0" w:space="0" w:color="auto"/>
        <w:bottom w:val="none" w:sz="0" w:space="0" w:color="auto"/>
        <w:right w:val="none" w:sz="0" w:space="0" w:color="auto"/>
      </w:divBdr>
    </w:div>
    <w:div w:id="2135950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292</Words>
  <Characters>1668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Meikšāne</dc:creator>
  <cp:keywords/>
  <dc:description/>
  <cp:lastModifiedBy>Estere Ekmane</cp:lastModifiedBy>
  <cp:revision>19</cp:revision>
  <dcterms:created xsi:type="dcterms:W3CDTF">2025-03-20T13:22:00Z</dcterms:created>
  <dcterms:modified xsi:type="dcterms:W3CDTF">2025-03-20T14:04:00Z</dcterms:modified>
</cp:coreProperties>
</file>