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C5634" w14:textId="22964F73" w:rsidR="00245831" w:rsidRPr="006F53BD" w:rsidRDefault="005C49E4" w:rsidP="00F2689A">
      <w:pPr>
        <w:jc w:val="both"/>
        <w:rPr>
          <w:b/>
          <w:bCs/>
          <w:lang w:val="en-ZW"/>
        </w:rPr>
      </w:pPr>
      <w:r w:rsidRPr="006F53BD">
        <w:rPr>
          <w:b/>
          <w:bCs/>
          <w:lang w:val="en-ZW"/>
        </w:rPr>
        <w:t>Coffee Address Holding SIA publishes audited annual reports for 2025</w:t>
      </w:r>
    </w:p>
    <w:p w14:paraId="52DE1086" w14:textId="77777777" w:rsidR="00B222A0" w:rsidRPr="006F53BD" w:rsidRDefault="00B222A0" w:rsidP="00B222A0">
      <w:pPr>
        <w:rPr>
          <w:lang w:val="en-ZW"/>
        </w:rPr>
      </w:pPr>
      <w:r w:rsidRPr="006F53BD">
        <w:rPr>
          <w:lang w:val="en-ZW"/>
        </w:rPr>
        <w:t>Coffee Address Holding SIA has published its audited consolidated and standalone annual reports for the year ended 2025, along with the independent auditor’s report. The full reports are available in the attachment.</w:t>
      </w:r>
    </w:p>
    <w:p w14:paraId="2C2CBBF9" w14:textId="77777777" w:rsidR="00B222A0" w:rsidRPr="006F53BD" w:rsidRDefault="00B222A0" w:rsidP="00B222A0">
      <w:pPr>
        <w:rPr>
          <w:lang w:val="en-ZW"/>
        </w:rPr>
      </w:pPr>
      <w:r w:rsidRPr="006F53BD">
        <w:rPr>
          <w:lang w:val="en-ZW"/>
        </w:rPr>
        <w:t>During the year, Coffee Address Group strengthened its leading position in the Baltics and took its first step in regional expansion through the acquisition of a Romanian platform company in April. This transaction marks the beginning of the Group’s geographic growth beyond its home markets.</w:t>
      </w:r>
    </w:p>
    <w:p w14:paraId="35A4A60E" w14:textId="4B340A63" w:rsidR="005570C6" w:rsidRPr="006F53BD" w:rsidRDefault="00B222A0" w:rsidP="00B222A0">
      <w:pPr>
        <w:rPr>
          <w:lang w:val="en-ZW"/>
        </w:rPr>
      </w:pPr>
      <w:r w:rsidRPr="006F53BD">
        <w:rPr>
          <w:lang w:val="en-ZW"/>
        </w:rPr>
        <w:t>The Group delivered a resilient financial performance, with total revenues of EUR 51.6 million, including EUR 6.3 million from the Romanian business. Core Baltic operations achieved 2.4% organic growth, remaining stable despite short term pressure from coffee price volatility, which highlights the defensive nature of the Group’s recurring revenues and diversified customer base.</w:t>
      </w:r>
    </w:p>
    <w:p w14:paraId="595B38D6" w14:textId="67EF1318" w:rsidR="00CE7D89" w:rsidRPr="006F53BD" w:rsidRDefault="00CE7D89" w:rsidP="00CE7D89">
      <w:r w:rsidRPr="006F53BD">
        <w:t> Anda Priedīte</w:t>
      </w:r>
    </w:p>
    <w:p w14:paraId="1BA06261" w14:textId="7CAFF908" w:rsidR="00CE7D89" w:rsidRPr="006F53BD" w:rsidRDefault="00CE7D89" w:rsidP="00CE7D89">
      <w:r w:rsidRPr="006F53BD">
        <w:t>   </w:t>
      </w:r>
      <w:proofErr w:type="spellStart"/>
      <w:r w:rsidRPr="006F53BD">
        <w:t>Group</w:t>
      </w:r>
      <w:proofErr w:type="spellEnd"/>
      <w:r w:rsidRPr="006F53BD">
        <w:t xml:space="preserve"> CFO</w:t>
      </w:r>
    </w:p>
    <w:p w14:paraId="72EAE7A5" w14:textId="1E3413C3" w:rsidR="00CE7D89" w:rsidRPr="006F53BD" w:rsidRDefault="00CE7D89" w:rsidP="00CE7D89">
      <w:r w:rsidRPr="006F53BD">
        <w:t>   Tel. +371 28615037</w:t>
      </w:r>
    </w:p>
    <w:p w14:paraId="38C59EED" w14:textId="5E3A93B2" w:rsidR="00CE7D89" w:rsidRDefault="00CE7D89" w:rsidP="00CE7D89">
      <w:r w:rsidRPr="006F53BD">
        <w:t>    E-</w:t>
      </w:r>
      <w:proofErr w:type="spellStart"/>
      <w:r w:rsidRPr="006F53BD">
        <w:t>mail</w:t>
      </w:r>
      <w:proofErr w:type="spellEnd"/>
      <w:r w:rsidRPr="006F53BD">
        <w:t xml:space="preserve">: </w:t>
      </w:r>
      <w:hyperlink r:id="rId7" w:history="1">
        <w:r w:rsidR="006238B6" w:rsidRPr="006F53BD">
          <w:rPr>
            <w:rStyle w:val="Hyperlink"/>
          </w:rPr>
          <w:t>anda.priedite@coffeeaddress.com</w:t>
        </w:r>
      </w:hyperlink>
    </w:p>
    <w:p w14:paraId="573367FE" w14:textId="21EE5396" w:rsidR="006238B6" w:rsidRDefault="006238B6" w:rsidP="00CE7D89">
      <w:r>
        <w:br w:type="page"/>
      </w:r>
    </w:p>
    <w:p w14:paraId="6115034F" w14:textId="77777777" w:rsidR="003B4352" w:rsidRPr="003B4352" w:rsidRDefault="003B4352" w:rsidP="003B4352">
      <w:pPr>
        <w:rPr>
          <w:b/>
          <w:bCs/>
        </w:rPr>
      </w:pPr>
      <w:proofErr w:type="spellStart"/>
      <w:r w:rsidRPr="003B4352">
        <w:rPr>
          <w:b/>
          <w:bCs/>
        </w:rPr>
        <w:t>Coffee</w:t>
      </w:r>
      <w:proofErr w:type="spellEnd"/>
      <w:r w:rsidRPr="003B4352">
        <w:rPr>
          <w:b/>
          <w:bCs/>
        </w:rPr>
        <w:t xml:space="preserve"> </w:t>
      </w:r>
      <w:proofErr w:type="spellStart"/>
      <w:r w:rsidRPr="003B4352">
        <w:rPr>
          <w:b/>
          <w:bCs/>
        </w:rPr>
        <w:t>Address</w:t>
      </w:r>
      <w:proofErr w:type="spellEnd"/>
      <w:r w:rsidRPr="003B4352">
        <w:rPr>
          <w:b/>
          <w:bCs/>
        </w:rPr>
        <w:t xml:space="preserve"> Holding SIA publicē auditētos gada pārskatus par 2025. gadu</w:t>
      </w:r>
    </w:p>
    <w:p w14:paraId="7E2CD360" w14:textId="77777777" w:rsidR="003B4352" w:rsidRPr="003B4352" w:rsidRDefault="003B4352" w:rsidP="003B4352"/>
    <w:p w14:paraId="18B5F660" w14:textId="575A0072" w:rsidR="003B4352" w:rsidRPr="003B4352" w:rsidRDefault="003B4352" w:rsidP="003B4352">
      <w:proofErr w:type="spellStart"/>
      <w:r w:rsidRPr="003B4352">
        <w:t>Coffee</w:t>
      </w:r>
      <w:proofErr w:type="spellEnd"/>
      <w:r w:rsidRPr="003B4352">
        <w:t xml:space="preserve"> </w:t>
      </w:r>
      <w:proofErr w:type="spellStart"/>
      <w:r w:rsidRPr="003B4352">
        <w:t>Address</w:t>
      </w:r>
      <w:proofErr w:type="spellEnd"/>
      <w:r w:rsidRPr="003B4352">
        <w:t xml:space="preserve"> Holding SIA ir publicējusi savu  konsolidēto un atsevišķo gada pārskatu par 202</w:t>
      </w:r>
      <w:r w:rsidR="00E43788">
        <w:t>5</w:t>
      </w:r>
      <w:r w:rsidRPr="003B4352">
        <w:t>. gadu kopā ar neatkarīgā revidenta ziņojumiem. Pilnie pārskati ir pieejami pielikumā.</w:t>
      </w:r>
    </w:p>
    <w:p w14:paraId="17B974F4" w14:textId="77777777" w:rsidR="003B4352" w:rsidRPr="003B4352" w:rsidRDefault="003B4352" w:rsidP="003B4352">
      <w:r w:rsidRPr="003B4352">
        <w:t>Pārskata gadā Koncerns nostiprināja savas pozīcijas Baltijā, vienlaikus īstenoja pirmo soli reģionālās paplašināšanās stratēģijā, aprīļa beigās iegādājoties uzņēmumu Rumānijā. Šis nozīmīgais darījums iezīmē grupas plašāku ģeogrāfiskās izaugsmes ambīciju sākumu ārpus tās līdzšinējiem pamatdarbības tirgiem.</w:t>
      </w:r>
    </w:p>
    <w:p w14:paraId="40C87155" w14:textId="77777777" w:rsidR="003B4352" w:rsidRPr="003B4352" w:rsidRDefault="003B4352" w:rsidP="003B4352">
      <w:proofErr w:type="spellStart"/>
      <w:r w:rsidRPr="003B4352">
        <w:t>Coffee</w:t>
      </w:r>
      <w:proofErr w:type="spellEnd"/>
      <w:r w:rsidRPr="003B4352">
        <w:t xml:space="preserve"> </w:t>
      </w:r>
      <w:proofErr w:type="spellStart"/>
      <w:r w:rsidRPr="003B4352">
        <w:t>Address</w:t>
      </w:r>
      <w:proofErr w:type="spellEnd"/>
      <w:r w:rsidRPr="003B4352">
        <w:t xml:space="preserve"> Koncerns uzrādīja stabilus darbības rādītājus, kopējam apgrozījumam sasniedzot 51,6 milj. EUR, no kuriem 6,3 milj. EUR attiecināmi uz pārskata gadā iegādāto uzņēmumu Rumānijā. Pārējais pieaugums saistīts ar organisku izaugsmi Baltijas reģionā 2,4 % apmērā. Pamatdarbības rezultāti Baltijā saglabājās stabili, neskatoties uz īstermiņa kafijas cenu svārstībām, savukārt ieņēmumu struktūru veido atkārtoti ieņēmumi un diversificēts klientu portfelis.</w:t>
      </w:r>
    </w:p>
    <w:p w14:paraId="64B0A8A9" w14:textId="77777777" w:rsidR="003B4352" w:rsidRPr="003B4352" w:rsidRDefault="003B4352" w:rsidP="003B4352">
      <w:pPr>
        <w:rPr>
          <w:b/>
          <w:bCs/>
        </w:rPr>
      </w:pPr>
    </w:p>
    <w:p w14:paraId="684352FA" w14:textId="77777777" w:rsidR="003B4352" w:rsidRPr="003B4352" w:rsidRDefault="003B4352" w:rsidP="003B4352">
      <w:r w:rsidRPr="003B4352">
        <w:t>      Anda Priedīte</w:t>
      </w:r>
    </w:p>
    <w:p w14:paraId="79D33D20" w14:textId="77777777" w:rsidR="003B4352" w:rsidRPr="003B4352" w:rsidRDefault="003B4352" w:rsidP="003B4352">
      <w:r w:rsidRPr="003B4352">
        <w:t>      Grupas finanšu direktore</w:t>
      </w:r>
    </w:p>
    <w:p w14:paraId="37DCDB94" w14:textId="77777777" w:rsidR="003B4352" w:rsidRPr="003B4352" w:rsidRDefault="003B4352" w:rsidP="003B4352">
      <w:r w:rsidRPr="003B4352">
        <w:t>      Tel. +371 28615037</w:t>
      </w:r>
    </w:p>
    <w:p w14:paraId="2EE0866C" w14:textId="13216B2E" w:rsidR="003B4352" w:rsidRPr="003B4352" w:rsidRDefault="003B4352" w:rsidP="003B4352">
      <w:r w:rsidRPr="003B4352">
        <w:t>      E-pasts:</w:t>
      </w:r>
      <w:r w:rsidR="00A5224F">
        <w:t xml:space="preserve"> </w:t>
      </w:r>
      <w:r w:rsidRPr="003B4352">
        <w:t>anda.priedite@coffeeaddress.com</w:t>
      </w:r>
    </w:p>
    <w:p w14:paraId="65560836" w14:textId="77777777" w:rsidR="00B223FD" w:rsidRDefault="00B223FD">
      <w:pPr>
        <w:rPr>
          <w:highlight w:val="green"/>
        </w:rPr>
      </w:pPr>
      <w:r>
        <w:rPr>
          <w:highlight w:val="green"/>
        </w:rPr>
        <w:br w:type="page"/>
      </w:r>
    </w:p>
    <w:p w14:paraId="1DB5410D" w14:textId="7F8CBEFE" w:rsidR="001566DD" w:rsidRPr="0005420D" w:rsidRDefault="001566DD" w:rsidP="001566DD">
      <w:pPr>
        <w:jc w:val="both"/>
        <w:rPr>
          <w:b/>
          <w:bCs/>
        </w:rPr>
      </w:pPr>
      <w:proofErr w:type="spellStart"/>
      <w:r w:rsidRPr="0005420D">
        <w:rPr>
          <w:b/>
          <w:bCs/>
        </w:rPr>
        <w:t>Coffee</w:t>
      </w:r>
      <w:proofErr w:type="spellEnd"/>
      <w:r w:rsidRPr="0005420D">
        <w:rPr>
          <w:b/>
          <w:bCs/>
        </w:rPr>
        <w:t xml:space="preserve"> </w:t>
      </w:r>
      <w:proofErr w:type="spellStart"/>
      <w:r w:rsidRPr="0005420D">
        <w:rPr>
          <w:b/>
          <w:bCs/>
        </w:rPr>
        <w:t>Address</w:t>
      </w:r>
      <w:proofErr w:type="spellEnd"/>
      <w:r w:rsidRPr="0005420D">
        <w:rPr>
          <w:b/>
          <w:bCs/>
        </w:rPr>
        <w:t xml:space="preserve"> </w:t>
      </w:r>
      <w:proofErr w:type="spellStart"/>
      <w:r w:rsidRPr="0005420D">
        <w:rPr>
          <w:b/>
          <w:bCs/>
        </w:rPr>
        <w:t>Sustainability</w:t>
      </w:r>
      <w:proofErr w:type="spellEnd"/>
      <w:r w:rsidRPr="0005420D">
        <w:rPr>
          <w:b/>
          <w:bCs/>
        </w:rPr>
        <w:t xml:space="preserve"> </w:t>
      </w:r>
      <w:proofErr w:type="spellStart"/>
      <w:r w:rsidRPr="0005420D">
        <w:rPr>
          <w:b/>
          <w:bCs/>
        </w:rPr>
        <w:t>Report</w:t>
      </w:r>
      <w:proofErr w:type="spellEnd"/>
      <w:r w:rsidRPr="0005420D">
        <w:rPr>
          <w:b/>
          <w:bCs/>
        </w:rPr>
        <w:t xml:space="preserve"> 2025</w:t>
      </w:r>
    </w:p>
    <w:p w14:paraId="4D8D5F85" w14:textId="5EEA6E0D" w:rsidR="001566DD" w:rsidRPr="0005420D" w:rsidRDefault="001566DD" w:rsidP="001566DD">
      <w:pPr>
        <w:jc w:val="both"/>
      </w:pPr>
      <w:proofErr w:type="spellStart"/>
      <w:r w:rsidRPr="0005420D">
        <w:t>Coffee</w:t>
      </w:r>
      <w:proofErr w:type="spellEnd"/>
      <w:r w:rsidRPr="0005420D">
        <w:t xml:space="preserve"> </w:t>
      </w:r>
      <w:proofErr w:type="spellStart"/>
      <w:r w:rsidRPr="0005420D">
        <w:t>Address</w:t>
      </w:r>
      <w:proofErr w:type="spellEnd"/>
      <w:r w:rsidRPr="0005420D">
        <w:t xml:space="preserve"> Holding SIA </w:t>
      </w:r>
      <w:proofErr w:type="spellStart"/>
      <w:r w:rsidRPr="0005420D">
        <w:t>publishes</w:t>
      </w:r>
      <w:proofErr w:type="spellEnd"/>
      <w:r w:rsidRPr="0005420D">
        <w:t xml:space="preserve"> </w:t>
      </w:r>
      <w:proofErr w:type="spellStart"/>
      <w:r w:rsidRPr="0005420D">
        <w:t>its</w:t>
      </w:r>
      <w:proofErr w:type="spellEnd"/>
      <w:r w:rsidRPr="0005420D">
        <w:t xml:space="preserve"> </w:t>
      </w:r>
      <w:proofErr w:type="spellStart"/>
      <w:r w:rsidRPr="0005420D">
        <w:t>consolidated</w:t>
      </w:r>
      <w:proofErr w:type="spellEnd"/>
      <w:r w:rsidRPr="0005420D">
        <w:t xml:space="preserve"> </w:t>
      </w:r>
      <w:proofErr w:type="spellStart"/>
      <w:r w:rsidRPr="0005420D">
        <w:t>sustainability</w:t>
      </w:r>
      <w:proofErr w:type="spellEnd"/>
      <w:r w:rsidRPr="0005420D">
        <w:t xml:space="preserve"> </w:t>
      </w:r>
      <w:proofErr w:type="spellStart"/>
      <w:r w:rsidRPr="0005420D">
        <w:t>report</w:t>
      </w:r>
      <w:proofErr w:type="spellEnd"/>
      <w:r w:rsidRPr="0005420D">
        <w:t xml:space="preserve"> </w:t>
      </w:r>
      <w:proofErr w:type="spellStart"/>
      <w:r w:rsidRPr="0005420D">
        <w:t>for</w:t>
      </w:r>
      <w:proofErr w:type="spellEnd"/>
      <w:r w:rsidRPr="0005420D">
        <w:t xml:space="preserve"> 2025. </w:t>
      </w:r>
      <w:proofErr w:type="spellStart"/>
      <w:r w:rsidRPr="0005420D">
        <w:t>The</w:t>
      </w:r>
      <w:proofErr w:type="spellEnd"/>
      <w:r w:rsidRPr="0005420D">
        <w:t xml:space="preserve"> </w:t>
      </w:r>
      <w:proofErr w:type="spellStart"/>
      <w:r w:rsidRPr="0005420D">
        <w:t>report</w:t>
      </w:r>
      <w:proofErr w:type="spellEnd"/>
      <w:r w:rsidRPr="0005420D">
        <w:t xml:space="preserve"> </w:t>
      </w:r>
      <w:proofErr w:type="spellStart"/>
      <w:r w:rsidRPr="0005420D">
        <w:t>is</w:t>
      </w:r>
      <w:proofErr w:type="spellEnd"/>
      <w:r w:rsidRPr="0005420D">
        <w:t xml:space="preserve"> </w:t>
      </w:r>
      <w:proofErr w:type="spellStart"/>
      <w:r w:rsidRPr="0005420D">
        <w:t>available</w:t>
      </w:r>
      <w:proofErr w:type="spellEnd"/>
      <w:r w:rsidRPr="0005420D">
        <w:t xml:space="preserve"> </w:t>
      </w:r>
      <w:proofErr w:type="spellStart"/>
      <w:r w:rsidRPr="0005420D">
        <w:t>in</w:t>
      </w:r>
      <w:proofErr w:type="spellEnd"/>
      <w:r w:rsidRPr="0005420D">
        <w:t xml:space="preserve"> </w:t>
      </w:r>
      <w:proofErr w:type="spellStart"/>
      <w:r w:rsidRPr="0005420D">
        <w:t>the</w:t>
      </w:r>
      <w:proofErr w:type="spellEnd"/>
      <w:r w:rsidRPr="0005420D">
        <w:t xml:space="preserve"> </w:t>
      </w:r>
      <w:proofErr w:type="spellStart"/>
      <w:r w:rsidRPr="0005420D">
        <w:t>attachment</w:t>
      </w:r>
      <w:proofErr w:type="spellEnd"/>
      <w:r w:rsidRPr="0005420D">
        <w:t>.</w:t>
      </w:r>
    </w:p>
    <w:p w14:paraId="43965C50" w14:textId="77777777" w:rsidR="001566DD" w:rsidRPr="0005420D" w:rsidRDefault="001566DD" w:rsidP="001566DD">
      <w:pPr>
        <w:jc w:val="both"/>
      </w:pPr>
      <w:proofErr w:type="spellStart"/>
      <w:r w:rsidRPr="0005420D">
        <w:t>The</w:t>
      </w:r>
      <w:proofErr w:type="spellEnd"/>
      <w:r w:rsidRPr="0005420D">
        <w:t xml:space="preserve"> </w:t>
      </w:r>
      <w:proofErr w:type="spellStart"/>
      <w:r w:rsidRPr="0005420D">
        <w:t>report</w:t>
      </w:r>
      <w:proofErr w:type="spellEnd"/>
      <w:r w:rsidRPr="0005420D">
        <w:t xml:space="preserve"> </w:t>
      </w:r>
      <w:proofErr w:type="spellStart"/>
      <w:r w:rsidRPr="0005420D">
        <w:t>includes</w:t>
      </w:r>
      <w:proofErr w:type="spellEnd"/>
      <w:r w:rsidRPr="0005420D">
        <w:t xml:space="preserve"> </w:t>
      </w:r>
      <w:proofErr w:type="spellStart"/>
      <w:r w:rsidRPr="0005420D">
        <w:t>all</w:t>
      </w:r>
      <w:proofErr w:type="spellEnd"/>
      <w:r w:rsidRPr="0005420D">
        <w:t xml:space="preserve"> </w:t>
      </w:r>
      <w:proofErr w:type="spellStart"/>
      <w:r w:rsidRPr="0005420D">
        <w:t>subsidiaries</w:t>
      </w:r>
      <w:proofErr w:type="spellEnd"/>
      <w:r w:rsidRPr="0005420D">
        <w:t xml:space="preserve">, </w:t>
      </w:r>
      <w:proofErr w:type="spellStart"/>
      <w:r w:rsidRPr="0005420D">
        <w:t>highlighting</w:t>
      </w:r>
      <w:proofErr w:type="spellEnd"/>
      <w:r w:rsidRPr="0005420D">
        <w:t xml:space="preserve"> </w:t>
      </w:r>
      <w:proofErr w:type="spellStart"/>
      <w:r w:rsidRPr="0005420D">
        <w:t>strategic</w:t>
      </w:r>
      <w:proofErr w:type="spellEnd"/>
      <w:r w:rsidRPr="0005420D">
        <w:t xml:space="preserve"> </w:t>
      </w:r>
      <w:proofErr w:type="spellStart"/>
      <w:r w:rsidRPr="0005420D">
        <w:t>efforts</w:t>
      </w:r>
      <w:proofErr w:type="spellEnd"/>
      <w:r w:rsidRPr="0005420D">
        <w:t xml:space="preserve"> </w:t>
      </w:r>
      <w:proofErr w:type="spellStart"/>
      <w:r w:rsidRPr="0005420D">
        <w:t>towards</w:t>
      </w:r>
      <w:proofErr w:type="spellEnd"/>
      <w:r w:rsidRPr="0005420D">
        <w:t xml:space="preserve"> </w:t>
      </w:r>
      <w:proofErr w:type="spellStart"/>
      <w:r w:rsidRPr="0005420D">
        <w:t>integrating</w:t>
      </w:r>
      <w:proofErr w:type="spellEnd"/>
      <w:r w:rsidRPr="0005420D">
        <w:t xml:space="preserve"> </w:t>
      </w:r>
      <w:proofErr w:type="spellStart"/>
      <w:r w:rsidRPr="0005420D">
        <w:t>sustainability</w:t>
      </w:r>
      <w:proofErr w:type="spellEnd"/>
      <w:r w:rsidRPr="0005420D">
        <w:t xml:space="preserve"> </w:t>
      </w:r>
      <w:proofErr w:type="spellStart"/>
      <w:r w:rsidRPr="0005420D">
        <w:t>into</w:t>
      </w:r>
      <w:proofErr w:type="spellEnd"/>
      <w:r w:rsidRPr="0005420D">
        <w:t xml:space="preserve"> </w:t>
      </w:r>
      <w:proofErr w:type="spellStart"/>
      <w:r w:rsidRPr="0005420D">
        <w:t>operations</w:t>
      </w:r>
      <w:proofErr w:type="spellEnd"/>
      <w:r w:rsidRPr="0005420D">
        <w:t xml:space="preserve"> </w:t>
      </w:r>
      <w:proofErr w:type="spellStart"/>
      <w:r w:rsidRPr="0005420D">
        <w:t>and</w:t>
      </w:r>
      <w:proofErr w:type="spellEnd"/>
      <w:r w:rsidRPr="0005420D">
        <w:t xml:space="preserve"> </w:t>
      </w:r>
      <w:proofErr w:type="spellStart"/>
      <w:r w:rsidRPr="0005420D">
        <w:t>corporate</w:t>
      </w:r>
      <w:proofErr w:type="spellEnd"/>
      <w:r w:rsidRPr="0005420D">
        <w:t xml:space="preserve"> </w:t>
      </w:r>
      <w:proofErr w:type="spellStart"/>
      <w:r w:rsidRPr="0005420D">
        <w:t>culture</w:t>
      </w:r>
      <w:proofErr w:type="spellEnd"/>
      <w:r w:rsidRPr="0005420D">
        <w:t xml:space="preserve">. </w:t>
      </w:r>
      <w:proofErr w:type="spellStart"/>
      <w:r w:rsidRPr="0005420D">
        <w:t>This</w:t>
      </w:r>
      <w:proofErr w:type="spellEnd"/>
      <w:r w:rsidRPr="0005420D">
        <w:t xml:space="preserve"> </w:t>
      </w:r>
      <w:proofErr w:type="spellStart"/>
      <w:r w:rsidRPr="0005420D">
        <w:t>report</w:t>
      </w:r>
      <w:proofErr w:type="spellEnd"/>
      <w:r w:rsidRPr="0005420D">
        <w:t xml:space="preserve"> </w:t>
      </w:r>
      <w:proofErr w:type="spellStart"/>
      <w:r w:rsidRPr="0005420D">
        <w:t>provides</w:t>
      </w:r>
      <w:proofErr w:type="spellEnd"/>
      <w:r w:rsidRPr="0005420D">
        <w:t xml:space="preserve"> </w:t>
      </w:r>
      <w:proofErr w:type="spellStart"/>
      <w:r w:rsidRPr="0005420D">
        <w:t>transparency</w:t>
      </w:r>
      <w:proofErr w:type="spellEnd"/>
      <w:r w:rsidRPr="0005420D">
        <w:t xml:space="preserve"> </w:t>
      </w:r>
      <w:proofErr w:type="spellStart"/>
      <w:r w:rsidRPr="0005420D">
        <w:t>into</w:t>
      </w:r>
      <w:proofErr w:type="spellEnd"/>
      <w:r w:rsidRPr="0005420D">
        <w:t xml:space="preserve"> </w:t>
      </w:r>
      <w:proofErr w:type="spellStart"/>
      <w:r w:rsidRPr="0005420D">
        <w:t>initiatives</w:t>
      </w:r>
      <w:proofErr w:type="spellEnd"/>
      <w:r w:rsidRPr="0005420D">
        <w:t xml:space="preserve"> </w:t>
      </w:r>
      <w:proofErr w:type="spellStart"/>
      <w:r w:rsidRPr="0005420D">
        <w:t>on</w:t>
      </w:r>
      <w:proofErr w:type="spellEnd"/>
      <w:r w:rsidRPr="0005420D">
        <w:t xml:space="preserve"> </w:t>
      </w:r>
      <w:proofErr w:type="spellStart"/>
      <w:r w:rsidRPr="0005420D">
        <w:t>climate</w:t>
      </w:r>
      <w:proofErr w:type="spellEnd"/>
      <w:r w:rsidRPr="0005420D">
        <w:t xml:space="preserve"> </w:t>
      </w:r>
      <w:proofErr w:type="spellStart"/>
      <w:r w:rsidRPr="0005420D">
        <w:t>change</w:t>
      </w:r>
      <w:proofErr w:type="spellEnd"/>
      <w:r w:rsidRPr="0005420D">
        <w:t xml:space="preserve">, </w:t>
      </w:r>
      <w:proofErr w:type="spellStart"/>
      <w:r w:rsidRPr="0005420D">
        <w:t>resource</w:t>
      </w:r>
      <w:proofErr w:type="spellEnd"/>
      <w:r w:rsidRPr="0005420D">
        <w:t xml:space="preserve"> </w:t>
      </w:r>
      <w:proofErr w:type="spellStart"/>
      <w:r w:rsidRPr="0005420D">
        <w:t>usage</w:t>
      </w:r>
      <w:proofErr w:type="spellEnd"/>
      <w:r w:rsidRPr="0005420D">
        <w:t xml:space="preserve">, </w:t>
      </w:r>
      <w:proofErr w:type="spellStart"/>
      <w:r w:rsidRPr="0005420D">
        <w:t>circular</w:t>
      </w:r>
      <w:proofErr w:type="spellEnd"/>
      <w:r w:rsidRPr="0005420D">
        <w:t xml:space="preserve"> </w:t>
      </w:r>
      <w:proofErr w:type="spellStart"/>
      <w:r w:rsidRPr="0005420D">
        <w:t>economy</w:t>
      </w:r>
      <w:proofErr w:type="spellEnd"/>
      <w:r w:rsidRPr="0005420D">
        <w:t xml:space="preserve">, </w:t>
      </w:r>
      <w:proofErr w:type="spellStart"/>
      <w:r w:rsidRPr="0005420D">
        <w:t>responsible</w:t>
      </w:r>
      <w:proofErr w:type="spellEnd"/>
      <w:r w:rsidRPr="0005420D">
        <w:t xml:space="preserve"> </w:t>
      </w:r>
      <w:proofErr w:type="spellStart"/>
      <w:r w:rsidRPr="0005420D">
        <w:t>sourcing</w:t>
      </w:r>
      <w:proofErr w:type="spellEnd"/>
      <w:r w:rsidRPr="0005420D">
        <w:t xml:space="preserve">, </w:t>
      </w:r>
      <w:proofErr w:type="spellStart"/>
      <w:r w:rsidRPr="0005420D">
        <w:t>employee</w:t>
      </w:r>
      <w:proofErr w:type="spellEnd"/>
      <w:r w:rsidRPr="0005420D">
        <w:t xml:space="preserve"> </w:t>
      </w:r>
      <w:proofErr w:type="spellStart"/>
      <w:r w:rsidRPr="0005420D">
        <w:t>well-being</w:t>
      </w:r>
      <w:proofErr w:type="spellEnd"/>
      <w:r w:rsidRPr="0005420D">
        <w:t xml:space="preserve">, </w:t>
      </w:r>
      <w:proofErr w:type="spellStart"/>
      <w:r w:rsidRPr="0005420D">
        <w:t>and</w:t>
      </w:r>
      <w:proofErr w:type="spellEnd"/>
      <w:r w:rsidRPr="0005420D">
        <w:t xml:space="preserve"> </w:t>
      </w:r>
      <w:proofErr w:type="spellStart"/>
      <w:r w:rsidRPr="0005420D">
        <w:t>other</w:t>
      </w:r>
      <w:proofErr w:type="spellEnd"/>
      <w:r w:rsidRPr="0005420D">
        <w:t xml:space="preserve"> </w:t>
      </w:r>
      <w:proofErr w:type="spellStart"/>
      <w:r w:rsidRPr="0005420D">
        <w:t>critical</w:t>
      </w:r>
      <w:proofErr w:type="spellEnd"/>
      <w:r w:rsidRPr="0005420D">
        <w:t xml:space="preserve"> </w:t>
      </w:r>
      <w:proofErr w:type="spellStart"/>
      <w:r w:rsidRPr="0005420D">
        <w:t>aspects</w:t>
      </w:r>
      <w:proofErr w:type="spellEnd"/>
      <w:r w:rsidRPr="0005420D">
        <w:t xml:space="preserve"> </w:t>
      </w:r>
      <w:proofErr w:type="spellStart"/>
      <w:r w:rsidRPr="0005420D">
        <w:t>of</w:t>
      </w:r>
      <w:proofErr w:type="spellEnd"/>
      <w:r w:rsidRPr="0005420D">
        <w:t xml:space="preserve"> </w:t>
      </w:r>
      <w:proofErr w:type="spellStart"/>
      <w:r w:rsidRPr="0005420D">
        <w:t>sustainability</w:t>
      </w:r>
      <w:proofErr w:type="spellEnd"/>
      <w:r w:rsidRPr="0005420D">
        <w:t>.</w:t>
      </w:r>
    </w:p>
    <w:p w14:paraId="7A605196" w14:textId="77777777" w:rsidR="001566DD" w:rsidRPr="0005420D" w:rsidRDefault="001566DD" w:rsidP="001566DD">
      <w:pPr>
        <w:jc w:val="both"/>
      </w:pPr>
      <w:r w:rsidRPr="0005420D">
        <w:t> </w:t>
      </w:r>
    </w:p>
    <w:p w14:paraId="4F8C2367" w14:textId="77777777" w:rsidR="001566DD" w:rsidRPr="0005420D" w:rsidRDefault="001566DD" w:rsidP="001566DD">
      <w:pPr>
        <w:jc w:val="both"/>
      </w:pPr>
    </w:p>
    <w:p w14:paraId="365046AC" w14:textId="00626B02" w:rsidR="001566DD" w:rsidRPr="0005420D" w:rsidRDefault="001566DD" w:rsidP="001566DD">
      <w:pPr>
        <w:jc w:val="both"/>
        <w:rPr>
          <w:b/>
          <w:bCs/>
        </w:rPr>
      </w:pPr>
      <w:proofErr w:type="spellStart"/>
      <w:r w:rsidRPr="0005420D">
        <w:rPr>
          <w:b/>
          <w:bCs/>
        </w:rPr>
        <w:t>Coffee</w:t>
      </w:r>
      <w:proofErr w:type="spellEnd"/>
      <w:r w:rsidRPr="0005420D">
        <w:rPr>
          <w:b/>
          <w:bCs/>
        </w:rPr>
        <w:t xml:space="preserve"> </w:t>
      </w:r>
      <w:proofErr w:type="spellStart"/>
      <w:r w:rsidRPr="0005420D">
        <w:rPr>
          <w:b/>
          <w:bCs/>
        </w:rPr>
        <w:t>Address</w:t>
      </w:r>
      <w:proofErr w:type="spellEnd"/>
      <w:r w:rsidRPr="0005420D">
        <w:rPr>
          <w:b/>
          <w:bCs/>
        </w:rPr>
        <w:t xml:space="preserve"> Grupas ilgtspējas ziņojums par 2025. gadu</w:t>
      </w:r>
    </w:p>
    <w:p w14:paraId="40B3F55F" w14:textId="25F35802" w:rsidR="001566DD" w:rsidRPr="0005420D" w:rsidRDefault="001566DD" w:rsidP="001566DD">
      <w:pPr>
        <w:jc w:val="both"/>
      </w:pPr>
      <w:proofErr w:type="spellStart"/>
      <w:r w:rsidRPr="0005420D">
        <w:t>Coffee</w:t>
      </w:r>
      <w:proofErr w:type="spellEnd"/>
      <w:r w:rsidRPr="0005420D">
        <w:t xml:space="preserve"> </w:t>
      </w:r>
      <w:proofErr w:type="spellStart"/>
      <w:r w:rsidRPr="0005420D">
        <w:t>Address</w:t>
      </w:r>
      <w:proofErr w:type="spellEnd"/>
      <w:r w:rsidRPr="0005420D">
        <w:t xml:space="preserve"> Holding publicē savu konsolidēto ilgtspējas ziņojumu par 2025. gadu. Ziņojums ir pieejams pielikumā.</w:t>
      </w:r>
    </w:p>
    <w:p w14:paraId="52D922E4" w14:textId="77777777" w:rsidR="001566DD" w:rsidRPr="001566DD" w:rsidRDefault="001566DD" w:rsidP="001566DD">
      <w:pPr>
        <w:jc w:val="both"/>
      </w:pPr>
      <w:r w:rsidRPr="0005420D">
        <w:t>Ziņojumā apkopota informācija par visiem meitas uzņēmumiem, uzsverot mērķtiecīgu darbu ilgtspējības integrēšanā uzņēmuma darbībā un kultūrā. Šis ziņojums sniedz skaidru ieskatu iniciatīvās, kas vērstas uz klimata pārmaiņu ietekmes mazināšanu, resursu efektīvu izmantošanu, aprites ekonomiku, atbildīgu piegādes ķēžu pārvaldību, kā arī darbinieku labklājību un citos būtiskos ilgtspējas jautājumos.</w:t>
      </w:r>
    </w:p>
    <w:p w14:paraId="307EC53A" w14:textId="77777777" w:rsidR="001566DD" w:rsidRPr="001566DD" w:rsidRDefault="001566DD" w:rsidP="001566DD"/>
    <w:p w14:paraId="662F2EE6" w14:textId="77777777" w:rsidR="006238B6" w:rsidRDefault="006238B6" w:rsidP="006238B6"/>
    <w:p w14:paraId="4F6B02EE" w14:textId="77777777" w:rsidR="006238B6" w:rsidRPr="00CE7D89" w:rsidRDefault="006238B6" w:rsidP="00CE7D89"/>
    <w:p w14:paraId="0DEEF83F" w14:textId="77777777" w:rsidR="00E50944" w:rsidRDefault="00E50944"/>
    <w:sectPr w:rsidR="00E5094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B8E"/>
    <w:rsid w:val="00001BE5"/>
    <w:rsid w:val="000074C9"/>
    <w:rsid w:val="000148A9"/>
    <w:rsid w:val="000478B3"/>
    <w:rsid w:val="0005420D"/>
    <w:rsid w:val="00074044"/>
    <w:rsid w:val="000C1948"/>
    <w:rsid w:val="000C54DD"/>
    <w:rsid w:val="000C7F2F"/>
    <w:rsid w:val="000D0726"/>
    <w:rsid w:val="000E09D9"/>
    <w:rsid w:val="000E1336"/>
    <w:rsid w:val="001019F2"/>
    <w:rsid w:val="00117066"/>
    <w:rsid w:val="0012534A"/>
    <w:rsid w:val="00126894"/>
    <w:rsid w:val="0013463D"/>
    <w:rsid w:val="00147C93"/>
    <w:rsid w:val="00155DDE"/>
    <w:rsid w:val="001566DD"/>
    <w:rsid w:val="00176783"/>
    <w:rsid w:val="001906C6"/>
    <w:rsid w:val="00194B43"/>
    <w:rsid w:val="00202176"/>
    <w:rsid w:val="00215095"/>
    <w:rsid w:val="00222B8E"/>
    <w:rsid w:val="00234687"/>
    <w:rsid w:val="00240647"/>
    <w:rsid w:val="00245831"/>
    <w:rsid w:val="00247B7E"/>
    <w:rsid w:val="002760ED"/>
    <w:rsid w:val="0028357B"/>
    <w:rsid w:val="002855A4"/>
    <w:rsid w:val="0029142A"/>
    <w:rsid w:val="002E0BD3"/>
    <w:rsid w:val="00343BE8"/>
    <w:rsid w:val="00360C0D"/>
    <w:rsid w:val="00374BE5"/>
    <w:rsid w:val="003A0024"/>
    <w:rsid w:val="003B2AFE"/>
    <w:rsid w:val="003B4352"/>
    <w:rsid w:val="003C6F78"/>
    <w:rsid w:val="003D5625"/>
    <w:rsid w:val="003E3E9E"/>
    <w:rsid w:val="003F153D"/>
    <w:rsid w:val="003F3813"/>
    <w:rsid w:val="00412961"/>
    <w:rsid w:val="00421C35"/>
    <w:rsid w:val="00423BF0"/>
    <w:rsid w:val="00442C1E"/>
    <w:rsid w:val="00453893"/>
    <w:rsid w:val="0046003B"/>
    <w:rsid w:val="00460A04"/>
    <w:rsid w:val="00464297"/>
    <w:rsid w:val="0048023C"/>
    <w:rsid w:val="004838E0"/>
    <w:rsid w:val="00495233"/>
    <w:rsid w:val="004A1024"/>
    <w:rsid w:val="004A7EFA"/>
    <w:rsid w:val="004C204A"/>
    <w:rsid w:val="004D09F6"/>
    <w:rsid w:val="004E67FE"/>
    <w:rsid w:val="004F1275"/>
    <w:rsid w:val="005012AB"/>
    <w:rsid w:val="00503895"/>
    <w:rsid w:val="0051023B"/>
    <w:rsid w:val="005122E2"/>
    <w:rsid w:val="00517F94"/>
    <w:rsid w:val="005218D6"/>
    <w:rsid w:val="005508DA"/>
    <w:rsid w:val="0055169A"/>
    <w:rsid w:val="005570C6"/>
    <w:rsid w:val="005717FB"/>
    <w:rsid w:val="005836D0"/>
    <w:rsid w:val="005A0ABA"/>
    <w:rsid w:val="005A29EB"/>
    <w:rsid w:val="005C49E4"/>
    <w:rsid w:val="005E6402"/>
    <w:rsid w:val="00616933"/>
    <w:rsid w:val="006238B6"/>
    <w:rsid w:val="00690BBE"/>
    <w:rsid w:val="006A2254"/>
    <w:rsid w:val="006B3057"/>
    <w:rsid w:val="006C4590"/>
    <w:rsid w:val="006E028F"/>
    <w:rsid w:val="006E5273"/>
    <w:rsid w:val="006E6010"/>
    <w:rsid w:val="006F0578"/>
    <w:rsid w:val="006F53BD"/>
    <w:rsid w:val="007174A1"/>
    <w:rsid w:val="00726885"/>
    <w:rsid w:val="0075581B"/>
    <w:rsid w:val="00757973"/>
    <w:rsid w:val="00764EEE"/>
    <w:rsid w:val="0078568F"/>
    <w:rsid w:val="00787542"/>
    <w:rsid w:val="00791A8D"/>
    <w:rsid w:val="007A6BB4"/>
    <w:rsid w:val="007D7105"/>
    <w:rsid w:val="00805220"/>
    <w:rsid w:val="00805C91"/>
    <w:rsid w:val="00811800"/>
    <w:rsid w:val="00840529"/>
    <w:rsid w:val="00844C5F"/>
    <w:rsid w:val="00855BA6"/>
    <w:rsid w:val="008566A9"/>
    <w:rsid w:val="00861363"/>
    <w:rsid w:val="0089695B"/>
    <w:rsid w:val="008A7AA6"/>
    <w:rsid w:val="008C421D"/>
    <w:rsid w:val="008D5085"/>
    <w:rsid w:val="008F1937"/>
    <w:rsid w:val="00916ABE"/>
    <w:rsid w:val="00917022"/>
    <w:rsid w:val="0093422D"/>
    <w:rsid w:val="009364FF"/>
    <w:rsid w:val="009401E6"/>
    <w:rsid w:val="0094153A"/>
    <w:rsid w:val="00947C25"/>
    <w:rsid w:val="00984F77"/>
    <w:rsid w:val="00994953"/>
    <w:rsid w:val="009D176D"/>
    <w:rsid w:val="009E7A4A"/>
    <w:rsid w:val="00A33AE0"/>
    <w:rsid w:val="00A36A15"/>
    <w:rsid w:val="00A5145A"/>
    <w:rsid w:val="00A5224F"/>
    <w:rsid w:val="00A52DEA"/>
    <w:rsid w:val="00AE25DE"/>
    <w:rsid w:val="00AE4906"/>
    <w:rsid w:val="00B03EF1"/>
    <w:rsid w:val="00B04A45"/>
    <w:rsid w:val="00B222A0"/>
    <w:rsid w:val="00B223FD"/>
    <w:rsid w:val="00B50749"/>
    <w:rsid w:val="00B53DB5"/>
    <w:rsid w:val="00B64693"/>
    <w:rsid w:val="00B7509F"/>
    <w:rsid w:val="00B90437"/>
    <w:rsid w:val="00B964A8"/>
    <w:rsid w:val="00BA490E"/>
    <w:rsid w:val="00BA69C5"/>
    <w:rsid w:val="00BB036A"/>
    <w:rsid w:val="00BB13FC"/>
    <w:rsid w:val="00BB5FBE"/>
    <w:rsid w:val="00BC142A"/>
    <w:rsid w:val="00BC34AF"/>
    <w:rsid w:val="00BF7ECC"/>
    <w:rsid w:val="00C26BFF"/>
    <w:rsid w:val="00C75DFA"/>
    <w:rsid w:val="00C92BD7"/>
    <w:rsid w:val="00CE37AA"/>
    <w:rsid w:val="00CE7D89"/>
    <w:rsid w:val="00D12CC1"/>
    <w:rsid w:val="00D13ECB"/>
    <w:rsid w:val="00D13EEA"/>
    <w:rsid w:val="00D56736"/>
    <w:rsid w:val="00D83B72"/>
    <w:rsid w:val="00D845B9"/>
    <w:rsid w:val="00D93A87"/>
    <w:rsid w:val="00DC554A"/>
    <w:rsid w:val="00DD1904"/>
    <w:rsid w:val="00E06450"/>
    <w:rsid w:val="00E40B0C"/>
    <w:rsid w:val="00E43788"/>
    <w:rsid w:val="00E50944"/>
    <w:rsid w:val="00E61F9F"/>
    <w:rsid w:val="00E725C4"/>
    <w:rsid w:val="00E75D58"/>
    <w:rsid w:val="00E812CC"/>
    <w:rsid w:val="00E81C70"/>
    <w:rsid w:val="00E86DE5"/>
    <w:rsid w:val="00EE4D91"/>
    <w:rsid w:val="00F02DE2"/>
    <w:rsid w:val="00F05543"/>
    <w:rsid w:val="00F2689A"/>
    <w:rsid w:val="00F3188B"/>
    <w:rsid w:val="00F374F5"/>
    <w:rsid w:val="00F44481"/>
    <w:rsid w:val="00F526A3"/>
    <w:rsid w:val="00F60226"/>
    <w:rsid w:val="00F74D47"/>
    <w:rsid w:val="00F85F8F"/>
    <w:rsid w:val="00F90053"/>
    <w:rsid w:val="00FA24CD"/>
    <w:rsid w:val="00FF5324"/>
    <w:rsid w:val="0111D712"/>
    <w:rsid w:val="014B743B"/>
    <w:rsid w:val="0161DE3E"/>
    <w:rsid w:val="019747BC"/>
    <w:rsid w:val="04D44F3A"/>
    <w:rsid w:val="05784C35"/>
    <w:rsid w:val="066CCF8A"/>
    <w:rsid w:val="07393679"/>
    <w:rsid w:val="0744BD6C"/>
    <w:rsid w:val="07D790BE"/>
    <w:rsid w:val="088140FD"/>
    <w:rsid w:val="09C8FC1B"/>
    <w:rsid w:val="0BA72D0C"/>
    <w:rsid w:val="0DFB3903"/>
    <w:rsid w:val="0EE6E601"/>
    <w:rsid w:val="10931AA0"/>
    <w:rsid w:val="13674FB8"/>
    <w:rsid w:val="137C78CB"/>
    <w:rsid w:val="13B3DE55"/>
    <w:rsid w:val="151732E6"/>
    <w:rsid w:val="15824466"/>
    <w:rsid w:val="164B833F"/>
    <w:rsid w:val="178F0079"/>
    <w:rsid w:val="1805E4A9"/>
    <w:rsid w:val="1AA1834A"/>
    <w:rsid w:val="1C4E001D"/>
    <w:rsid w:val="1CCE6D83"/>
    <w:rsid w:val="1D2EFAFA"/>
    <w:rsid w:val="1FFBB2FD"/>
    <w:rsid w:val="20421F94"/>
    <w:rsid w:val="21283476"/>
    <w:rsid w:val="22276A26"/>
    <w:rsid w:val="2377DD19"/>
    <w:rsid w:val="2418C915"/>
    <w:rsid w:val="245C1042"/>
    <w:rsid w:val="25E8AAE6"/>
    <w:rsid w:val="2611A9AD"/>
    <w:rsid w:val="261FE080"/>
    <w:rsid w:val="26EA3941"/>
    <w:rsid w:val="2A6DB8DF"/>
    <w:rsid w:val="2A8ED76C"/>
    <w:rsid w:val="2AFA7586"/>
    <w:rsid w:val="2CD915A2"/>
    <w:rsid w:val="2FAFA547"/>
    <w:rsid w:val="30EEBAEA"/>
    <w:rsid w:val="3455F540"/>
    <w:rsid w:val="3574D352"/>
    <w:rsid w:val="39921191"/>
    <w:rsid w:val="39AA3908"/>
    <w:rsid w:val="3B0C14D3"/>
    <w:rsid w:val="3CFEFC1A"/>
    <w:rsid w:val="3D2BF8FD"/>
    <w:rsid w:val="3EB67562"/>
    <w:rsid w:val="41AEB5CF"/>
    <w:rsid w:val="42EAB195"/>
    <w:rsid w:val="43667D51"/>
    <w:rsid w:val="4368E6E1"/>
    <w:rsid w:val="450323A8"/>
    <w:rsid w:val="4627CD93"/>
    <w:rsid w:val="466BB867"/>
    <w:rsid w:val="478934FD"/>
    <w:rsid w:val="4AC228DA"/>
    <w:rsid w:val="4AF659DC"/>
    <w:rsid w:val="4C1CD99E"/>
    <w:rsid w:val="4D186062"/>
    <w:rsid w:val="4DE02F30"/>
    <w:rsid w:val="51D2DB6F"/>
    <w:rsid w:val="52E300DB"/>
    <w:rsid w:val="53D86DBA"/>
    <w:rsid w:val="53EE8289"/>
    <w:rsid w:val="53FE2CE5"/>
    <w:rsid w:val="55D19B84"/>
    <w:rsid w:val="5B77BBEF"/>
    <w:rsid w:val="5CD34CBD"/>
    <w:rsid w:val="5D16F32C"/>
    <w:rsid w:val="5F0F549D"/>
    <w:rsid w:val="5F2B9DFC"/>
    <w:rsid w:val="60543459"/>
    <w:rsid w:val="60A24924"/>
    <w:rsid w:val="61CC84E8"/>
    <w:rsid w:val="644F8D90"/>
    <w:rsid w:val="65056F12"/>
    <w:rsid w:val="697BAD02"/>
    <w:rsid w:val="69F8FB5E"/>
    <w:rsid w:val="6A75A6EA"/>
    <w:rsid w:val="6BC827C6"/>
    <w:rsid w:val="6D097EC6"/>
    <w:rsid w:val="7081C777"/>
    <w:rsid w:val="73614A97"/>
    <w:rsid w:val="7450D2CC"/>
    <w:rsid w:val="75ADDFA1"/>
    <w:rsid w:val="77142A1A"/>
    <w:rsid w:val="78ECC747"/>
    <w:rsid w:val="7A38AE3E"/>
    <w:rsid w:val="7BB52669"/>
    <w:rsid w:val="7DD969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4D647"/>
  <w15:chartTrackingRefBased/>
  <w15:docId w15:val="{4D5C654E-2E1C-42B3-AD45-CF60BD694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B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2B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2B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2B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2B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2B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B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B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B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B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2B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2B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2B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2B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2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B8E"/>
    <w:rPr>
      <w:rFonts w:eastAsiaTheme="majorEastAsia" w:cstheme="majorBidi"/>
      <w:color w:val="272727" w:themeColor="text1" w:themeTint="D8"/>
    </w:rPr>
  </w:style>
  <w:style w:type="paragraph" w:styleId="Title">
    <w:name w:val="Title"/>
    <w:basedOn w:val="Normal"/>
    <w:next w:val="Normal"/>
    <w:link w:val="TitleChar"/>
    <w:uiPriority w:val="10"/>
    <w:qFormat/>
    <w:rsid w:val="00222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B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B8E"/>
    <w:pPr>
      <w:spacing w:before="160"/>
      <w:jc w:val="center"/>
    </w:pPr>
    <w:rPr>
      <w:i/>
      <w:iCs/>
      <w:color w:val="404040" w:themeColor="text1" w:themeTint="BF"/>
    </w:rPr>
  </w:style>
  <w:style w:type="character" w:customStyle="1" w:styleId="QuoteChar">
    <w:name w:val="Quote Char"/>
    <w:basedOn w:val="DefaultParagraphFont"/>
    <w:link w:val="Quote"/>
    <w:uiPriority w:val="29"/>
    <w:rsid w:val="00222B8E"/>
    <w:rPr>
      <w:i/>
      <w:iCs/>
      <w:color w:val="404040" w:themeColor="text1" w:themeTint="BF"/>
    </w:rPr>
  </w:style>
  <w:style w:type="paragraph" w:styleId="ListParagraph">
    <w:name w:val="List Paragraph"/>
    <w:basedOn w:val="Normal"/>
    <w:uiPriority w:val="34"/>
    <w:qFormat/>
    <w:rsid w:val="00222B8E"/>
    <w:pPr>
      <w:ind w:left="720"/>
      <w:contextualSpacing/>
    </w:pPr>
  </w:style>
  <w:style w:type="character" w:styleId="IntenseEmphasis">
    <w:name w:val="Intense Emphasis"/>
    <w:basedOn w:val="DefaultParagraphFont"/>
    <w:uiPriority w:val="21"/>
    <w:qFormat/>
    <w:rsid w:val="00222B8E"/>
    <w:rPr>
      <w:i/>
      <w:iCs/>
      <w:color w:val="0F4761" w:themeColor="accent1" w:themeShade="BF"/>
    </w:rPr>
  </w:style>
  <w:style w:type="paragraph" w:styleId="IntenseQuote">
    <w:name w:val="Intense Quote"/>
    <w:basedOn w:val="Normal"/>
    <w:next w:val="Normal"/>
    <w:link w:val="IntenseQuoteChar"/>
    <w:uiPriority w:val="30"/>
    <w:qFormat/>
    <w:rsid w:val="00222B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2B8E"/>
    <w:rPr>
      <w:i/>
      <w:iCs/>
      <w:color w:val="0F4761" w:themeColor="accent1" w:themeShade="BF"/>
    </w:rPr>
  </w:style>
  <w:style w:type="character" w:styleId="IntenseReference">
    <w:name w:val="Intense Reference"/>
    <w:basedOn w:val="DefaultParagraphFont"/>
    <w:uiPriority w:val="32"/>
    <w:qFormat/>
    <w:rsid w:val="00222B8E"/>
    <w:rPr>
      <w:b/>
      <w:bCs/>
      <w:smallCaps/>
      <w:color w:val="0F4761" w:themeColor="accent1" w:themeShade="BF"/>
      <w:spacing w:val="5"/>
    </w:rPr>
  </w:style>
  <w:style w:type="character" w:styleId="Hyperlink">
    <w:name w:val="Hyperlink"/>
    <w:basedOn w:val="DefaultParagraphFont"/>
    <w:uiPriority w:val="99"/>
    <w:unhideWhenUsed/>
    <w:rsid w:val="006238B6"/>
    <w:rPr>
      <w:color w:val="467886" w:themeColor="hyperlink"/>
      <w:u w:val="single"/>
    </w:rPr>
  </w:style>
  <w:style w:type="character" w:styleId="UnresolvedMention">
    <w:name w:val="Unresolved Mention"/>
    <w:basedOn w:val="DefaultParagraphFont"/>
    <w:uiPriority w:val="99"/>
    <w:semiHidden/>
    <w:unhideWhenUsed/>
    <w:rsid w:val="006238B6"/>
    <w:rPr>
      <w:color w:val="605E5C"/>
      <w:shd w:val="clear" w:color="auto" w:fill="E1DFDD"/>
    </w:rPr>
  </w:style>
  <w:style w:type="character" w:styleId="CommentReference">
    <w:name w:val="annotation reference"/>
    <w:basedOn w:val="DefaultParagraphFont"/>
    <w:uiPriority w:val="99"/>
    <w:semiHidden/>
    <w:unhideWhenUsed/>
    <w:rsid w:val="0055169A"/>
    <w:rPr>
      <w:sz w:val="16"/>
      <w:szCs w:val="16"/>
    </w:rPr>
  </w:style>
  <w:style w:type="paragraph" w:styleId="CommentText">
    <w:name w:val="annotation text"/>
    <w:basedOn w:val="Normal"/>
    <w:link w:val="CommentTextChar"/>
    <w:uiPriority w:val="99"/>
    <w:unhideWhenUsed/>
    <w:rsid w:val="0055169A"/>
    <w:pPr>
      <w:spacing w:line="240" w:lineRule="auto"/>
    </w:pPr>
    <w:rPr>
      <w:sz w:val="20"/>
      <w:szCs w:val="20"/>
    </w:rPr>
  </w:style>
  <w:style w:type="character" w:customStyle="1" w:styleId="CommentTextChar">
    <w:name w:val="Comment Text Char"/>
    <w:basedOn w:val="DefaultParagraphFont"/>
    <w:link w:val="CommentText"/>
    <w:uiPriority w:val="99"/>
    <w:rsid w:val="0055169A"/>
    <w:rPr>
      <w:sz w:val="20"/>
      <w:szCs w:val="20"/>
    </w:rPr>
  </w:style>
  <w:style w:type="paragraph" w:styleId="CommentSubject">
    <w:name w:val="annotation subject"/>
    <w:basedOn w:val="CommentText"/>
    <w:next w:val="CommentText"/>
    <w:link w:val="CommentSubjectChar"/>
    <w:uiPriority w:val="99"/>
    <w:semiHidden/>
    <w:unhideWhenUsed/>
    <w:rsid w:val="0055169A"/>
    <w:rPr>
      <w:b/>
      <w:bCs/>
    </w:rPr>
  </w:style>
  <w:style w:type="character" w:customStyle="1" w:styleId="CommentSubjectChar">
    <w:name w:val="Comment Subject Char"/>
    <w:basedOn w:val="CommentTextChar"/>
    <w:link w:val="CommentSubject"/>
    <w:uiPriority w:val="99"/>
    <w:semiHidden/>
    <w:rsid w:val="0055169A"/>
    <w:rPr>
      <w:b/>
      <w:bCs/>
      <w:sz w:val="20"/>
      <w:szCs w:val="20"/>
    </w:rPr>
  </w:style>
  <w:style w:type="character" w:styleId="Mention">
    <w:name w:val="Mention"/>
    <w:basedOn w:val="DefaultParagraphFont"/>
    <w:uiPriority w:val="99"/>
    <w:unhideWhenUsed/>
    <w:rsid w:val="005516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anda.priedite@coffeeaddres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af2e05-30a8-4467-8c5a-efe48c4dd304" xsi:nil="true"/>
    <lcf76f155ced4ddcb4097134ff3c332f xmlns="b86f24e2-21a9-4f14-93b9-89e5431302e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4BDBA219552CF247B487810BD4341481" ma:contentTypeVersion="18" ma:contentTypeDescription="Izveidot jaunu dokumentu." ma:contentTypeScope="" ma:versionID="725bbd8921c5704e24dd3209b0d8bf4d">
  <xsd:schema xmlns:xsd="http://www.w3.org/2001/XMLSchema" xmlns:xs="http://www.w3.org/2001/XMLSchema" xmlns:p="http://schemas.microsoft.com/office/2006/metadata/properties" xmlns:ns2="b86f24e2-21a9-4f14-93b9-89e5431302ea" xmlns:ns3="04af2e05-30a8-4467-8c5a-efe48c4dd304" targetNamespace="http://schemas.microsoft.com/office/2006/metadata/properties" ma:root="true" ma:fieldsID="2526f231b7742e357e6dc70f4446bd14" ns2:_="" ns3:_="">
    <xsd:import namespace="b86f24e2-21a9-4f14-93b9-89e5431302ea"/>
    <xsd:import namespace="04af2e05-30a8-4467-8c5a-efe48c4dd3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f24e2-21a9-4f14-93b9-89e543130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e46685ef-7714-4a2b-8563-064c7f2da9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af2e05-30a8-4467-8c5a-efe48c4dd304"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a3b22fd3-8291-4d1f-998f-b2ed6126f7e0}" ma:internalName="TaxCatchAll" ma:showField="CatchAllData" ma:web="04af2e05-30a8-4467-8c5a-efe48c4dd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EF2FE8-5710-46A7-98C8-240F1ACC122F}">
  <ds:schemaRefs>
    <ds:schemaRef ds:uri="http://schemas.microsoft.com/sharepoint/v3/contenttype/forms"/>
  </ds:schemaRefs>
</ds:datastoreItem>
</file>

<file path=customXml/itemProps2.xml><?xml version="1.0" encoding="utf-8"?>
<ds:datastoreItem xmlns:ds="http://schemas.openxmlformats.org/officeDocument/2006/customXml" ds:itemID="{D61A6B3A-9047-4AC3-8749-755B25AAF407}">
  <ds:schemaRefs>
    <ds:schemaRef ds:uri="http://schemas.microsoft.com/office/2006/metadata/properties"/>
    <ds:schemaRef ds:uri="http://schemas.microsoft.com/office/infopath/2007/PartnerControls"/>
    <ds:schemaRef ds:uri="04af2e05-30a8-4467-8c5a-efe48c4dd304"/>
    <ds:schemaRef ds:uri="b86f24e2-21a9-4f14-93b9-89e5431302ea"/>
  </ds:schemaRefs>
</ds:datastoreItem>
</file>

<file path=customXml/itemProps3.xml><?xml version="1.0" encoding="utf-8"?>
<ds:datastoreItem xmlns:ds="http://schemas.openxmlformats.org/officeDocument/2006/customXml" ds:itemID="{E0896C7C-1E13-4FDB-864C-6919D1CDA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f24e2-21a9-4f14-93b9-89e5431302ea"/>
    <ds:schemaRef ds:uri="04af2e05-30a8-4467-8c5a-efe48c4d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438</Words>
  <Characters>2910</Characters>
  <Application>Microsoft Office Word</Application>
  <DocSecurity>0</DocSecurity>
  <Lines>60</Lines>
  <Paragraphs>23</Paragraphs>
  <ScaleCrop>false</ScaleCrop>
  <Company/>
  <LinksUpToDate>false</LinksUpToDate>
  <CharactersWithSpaces>3325</CharactersWithSpaces>
  <SharedDoc>false</SharedDoc>
  <HLinks>
    <vt:vector size="6" baseType="variant">
      <vt:variant>
        <vt:i4>3080260</vt:i4>
      </vt:variant>
      <vt:variant>
        <vt:i4>0</vt:i4>
      </vt:variant>
      <vt:variant>
        <vt:i4>0</vt:i4>
      </vt:variant>
      <vt:variant>
        <vt:i4>5</vt:i4>
      </vt:variant>
      <vt:variant>
        <vt:lpwstr>mailto:anda.priedite@coffeeaddress.com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Priedīte</dc:creator>
  <cp:keywords/>
  <dc:description/>
  <cp:lastModifiedBy>Anda Priedīte</cp:lastModifiedBy>
  <cp:revision>8</cp:revision>
  <dcterms:created xsi:type="dcterms:W3CDTF">2026-04-29T04:25:00Z</dcterms:created>
  <dcterms:modified xsi:type="dcterms:W3CDTF">2026-05-05T07:44:00Z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0x0101004BDBA219552CF247B487810BD4341481</vt:lpwstr>
  </property>
  <property fmtid="{D5CDD505-2E9C-101B-9397-08002B2CF9AE}" pid="3" name="MediaServiceImageTags">
    <vt:lpwstr/>
  </property>
  <property fmtid="{D5CDD505-2E9C-101B-9397-08002B2CF9AE}" pid="4" name="docLang">
    <vt:lpwstr>en</vt:lpwstr>
  </property>
</Properties>
</file>